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D" w:rsidRDefault="0010131D" w:rsidP="00101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10131D" w:rsidRDefault="0010131D" w:rsidP="0010131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внешней проверки отчета об исполнении бюджета</w:t>
      </w:r>
    </w:p>
    <w:p w:rsidR="0010131D" w:rsidRDefault="0010131D" w:rsidP="001013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за 20</w:t>
      </w:r>
      <w:r w:rsidR="003E1FE4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10131D" w:rsidRDefault="0010131D" w:rsidP="0010131D">
      <w:pPr>
        <w:jc w:val="center"/>
        <w:rPr>
          <w:sz w:val="26"/>
          <w:szCs w:val="26"/>
        </w:rPr>
      </w:pP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20.12.2019 г. № 100-14 «Об одобрении соглашений «О передаче полномочий по осуществлению внешнего муниципального финансового контроля», Положением «О Контрольно-счетном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10131D" w:rsidRDefault="0010131D" w:rsidP="0010131D">
      <w:pPr>
        <w:rPr>
          <w:sz w:val="26"/>
          <w:szCs w:val="26"/>
        </w:rPr>
      </w:pP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Отчет об исполнении бюджета муниципального образования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="003E1FE4">
        <w:rPr>
          <w:sz w:val="26"/>
          <w:szCs w:val="26"/>
        </w:rPr>
        <w:t>15</w:t>
      </w:r>
      <w:r>
        <w:rPr>
          <w:sz w:val="26"/>
          <w:szCs w:val="26"/>
        </w:rPr>
        <w:t xml:space="preserve"> марта 2020 года. 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за 20</w:t>
      </w:r>
      <w:r w:rsidR="003E1FE4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», за 20</w:t>
      </w:r>
      <w:r w:rsidR="003E1FE4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3E1FE4" w:rsidRDefault="003E1FE4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об исполнении плановых значений отдельных видов расходов бюджета за 2020 год в разрезе ведомственной структуры расходов.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состоянии муниципальных долговых обязательств на 1 января 202</w:t>
      </w:r>
      <w:r w:rsidR="003E1FE4">
        <w:rPr>
          <w:sz w:val="26"/>
          <w:szCs w:val="26"/>
        </w:rPr>
        <w:t>1</w:t>
      </w:r>
      <w:r>
        <w:rPr>
          <w:sz w:val="26"/>
          <w:szCs w:val="26"/>
        </w:rPr>
        <w:t xml:space="preserve"> года;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за 20</w:t>
      </w:r>
      <w:r w:rsidR="003E1FE4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анализом исполнения бюджета по доходам и расходам. </w:t>
      </w:r>
    </w:p>
    <w:p w:rsidR="0010131D" w:rsidRPr="006D50D0" w:rsidRDefault="0010131D" w:rsidP="0010131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1F416A">
        <w:rPr>
          <w:rFonts w:eastAsia="Calibri"/>
          <w:b/>
          <w:i/>
          <w:sz w:val="26"/>
          <w:szCs w:val="26"/>
        </w:rPr>
        <w:t>доходы</w:t>
      </w:r>
      <w:r w:rsidRPr="009F3D98">
        <w:rPr>
          <w:rFonts w:eastAsia="Calibri"/>
          <w:b/>
          <w:sz w:val="26"/>
          <w:szCs w:val="26"/>
        </w:rPr>
        <w:t xml:space="preserve"> </w:t>
      </w:r>
      <w:r w:rsidRPr="009F3D98">
        <w:rPr>
          <w:rFonts w:eastAsia="Calibri"/>
          <w:sz w:val="26"/>
          <w:szCs w:val="26"/>
        </w:rPr>
        <w:t>местного бюджета в 20</w:t>
      </w:r>
      <w:r w:rsidR="003E1FE4"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>
        <w:rPr>
          <w:rFonts w:eastAsia="Calibri"/>
          <w:sz w:val="26"/>
          <w:szCs w:val="26"/>
        </w:rPr>
        <w:t>6</w:t>
      </w:r>
      <w:r w:rsidR="003E1FE4">
        <w:rPr>
          <w:rFonts w:eastAsia="Calibri"/>
          <w:sz w:val="26"/>
          <w:szCs w:val="26"/>
        </w:rPr>
        <w:t> 174,2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 w:rsidR="003E1FE4">
        <w:rPr>
          <w:rFonts w:eastAsia="Calibri"/>
          <w:sz w:val="26"/>
          <w:szCs w:val="26"/>
        </w:rPr>
        <w:t>100,2</w:t>
      </w:r>
      <w:r w:rsidRPr="006D50D0">
        <w:rPr>
          <w:rFonts w:eastAsia="Calibri"/>
          <w:sz w:val="26"/>
          <w:szCs w:val="26"/>
        </w:rPr>
        <w:t> % к показателям прогнозного поступления доходов, утвержденным решением о бюджете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 w:rsidRPr="006D50D0">
        <w:rPr>
          <w:rFonts w:eastAsia="Calibri"/>
          <w:sz w:val="26"/>
          <w:szCs w:val="26"/>
        </w:rPr>
        <w:t>». План поступления доходов на 20</w:t>
      </w:r>
      <w:r w:rsidR="003E1FE4">
        <w:rPr>
          <w:rFonts w:eastAsia="Calibri"/>
          <w:sz w:val="26"/>
          <w:szCs w:val="26"/>
        </w:rPr>
        <w:t>20</w:t>
      </w:r>
      <w:r w:rsidRPr="006D50D0">
        <w:rPr>
          <w:rFonts w:eastAsia="Calibri"/>
          <w:sz w:val="26"/>
          <w:szCs w:val="26"/>
        </w:rPr>
        <w:t xml:space="preserve"> год утвержден в сумме </w:t>
      </w:r>
      <w:r>
        <w:rPr>
          <w:rFonts w:eastAsia="Calibri"/>
          <w:sz w:val="26"/>
          <w:szCs w:val="26"/>
        </w:rPr>
        <w:t>6 1</w:t>
      </w:r>
      <w:r w:rsidR="003E1FE4">
        <w:rPr>
          <w:rFonts w:eastAsia="Calibri"/>
          <w:sz w:val="26"/>
          <w:szCs w:val="26"/>
        </w:rPr>
        <w:t>614,9</w:t>
      </w:r>
      <w:r w:rsidR="00EB0695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</w:t>
      </w:r>
    </w:p>
    <w:p w:rsidR="0010131D" w:rsidRPr="006D50D0" w:rsidRDefault="0010131D" w:rsidP="00CA63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3E1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Pr="001F416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исполнения бюджета МО </w:t>
      </w:r>
      <w:r w:rsidRPr="0066387E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3E1FE4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Pr="00CA63E1">
        <w:rPr>
          <w:rFonts w:ascii="Times New Roman" w:eastAsia="Calibri" w:hAnsi="Times New Roman" w:cs="Times New Roman"/>
          <w:sz w:val="26"/>
          <w:szCs w:val="26"/>
        </w:rPr>
        <w:t>по доходам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63E1">
        <w:rPr>
          <w:rFonts w:ascii="Times New Roman" w:eastAsia="Calibri" w:hAnsi="Times New Roman" w:cs="Times New Roman"/>
          <w:sz w:val="26"/>
          <w:szCs w:val="26"/>
        </w:rPr>
        <w:t>соответствуют показателям,</w:t>
      </w:r>
      <w:r w:rsidRPr="0066387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отраженным в Отчете об исполнении бюджета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3E1FE4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</w:t>
      </w:r>
      <w:r w:rsidR="00CA63E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0131D" w:rsidRPr="006D50D0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Прогнозное поступление налоговых и неналоговых доходов в бюджете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3113B9">
        <w:rPr>
          <w:rFonts w:ascii="Times New Roman" w:eastAsia="Calibri" w:hAnsi="Times New Roman" w:cs="Times New Roman"/>
          <w:sz w:val="26"/>
          <w:szCs w:val="26"/>
        </w:rPr>
        <w:t>»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утверждено в сумме </w:t>
      </w:r>
      <w:r w:rsidR="003E1FE4">
        <w:rPr>
          <w:rFonts w:ascii="Times New Roman" w:eastAsia="Calibri" w:hAnsi="Times New Roman" w:cs="Times New Roman"/>
          <w:sz w:val="26"/>
          <w:szCs w:val="26"/>
        </w:rPr>
        <w:t>191</w:t>
      </w:r>
      <w:r w:rsidR="00CA63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 Удельный вес собственных доходов </w:t>
      </w:r>
      <w:r w:rsidR="00CA63E1">
        <w:rPr>
          <w:rFonts w:ascii="Times New Roman" w:eastAsia="Calibri" w:hAnsi="Times New Roman" w:cs="Times New Roman"/>
          <w:sz w:val="26"/>
          <w:szCs w:val="26"/>
        </w:rPr>
        <w:t xml:space="preserve">в бюджете </w:t>
      </w:r>
      <w:r w:rsidRPr="006D50D0">
        <w:rPr>
          <w:rFonts w:ascii="Times New Roman" w:eastAsia="Calibri" w:hAnsi="Times New Roman" w:cs="Times New Roman"/>
          <w:sz w:val="26"/>
          <w:szCs w:val="26"/>
        </w:rPr>
        <w:t>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>
        <w:rPr>
          <w:rFonts w:ascii="Times New Roman" w:eastAsia="Calibri" w:hAnsi="Times New Roman" w:cs="Times New Roman"/>
          <w:sz w:val="26"/>
          <w:szCs w:val="26"/>
        </w:rPr>
        <w:t>3,</w:t>
      </w:r>
      <w:r w:rsidR="003E1FE4">
        <w:rPr>
          <w:rFonts w:ascii="Times New Roman" w:eastAsia="Calibri" w:hAnsi="Times New Roman" w:cs="Times New Roman"/>
          <w:sz w:val="26"/>
          <w:szCs w:val="26"/>
        </w:rPr>
        <w:t>1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доходов в бюджет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в 20</w:t>
      </w:r>
      <w:r w:rsidR="003E1FE4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году составило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A63E1">
        <w:rPr>
          <w:rFonts w:ascii="Times New Roman" w:eastAsia="Calibri" w:hAnsi="Times New Roman" w:cs="Times New Roman"/>
          <w:sz w:val="26"/>
          <w:szCs w:val="26"/>
        </w:rPr>
        <w:t>0</w:t>
      </w:r>
      <w:r w:rsidR="003E1FE4">
        <w:rPr>
          <w:rFonts w:ascii="Times New Roman" w:eastAsia="Calibri" w:hAnsi="Times New Roman" w:cs="Times New Roman"/>
          <w:sz w:val="26"/>
          <w:szCs w:val="26"/>
        </w:rPr>
        <w:t>0,3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 w:rsidR="003E1FE4">
        <w:rPr>
          <w:rFonts w:ascii="Times New Roman" w:eastAsia="Calibri" w:hAnsi="Times New Roman" w:cs="Times New Roman"/>
          <w:sz w:val="26"/>
          <w:szCs w:val="26"/>
        </w:rPr>
        <w:t>104,8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10131D" w:rsidRPr="006D50D0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В структуре налоговых доходов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наибольший удельный вес составляют: налог на </w:t>
      </w:r>
      <w:r w:rsidR="00CA63E1"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физических лиц – </w:t>
      </w:r>
      <w:r w:rsidR="00CA63E1">
        <w:rPr>
          <w:rFonts w:ascii="Times New Roman" w:eastAsia="Calibri" w:hAnsi="Times New Roman" w:cs="Times New Roman"/>
          <w:sz w:val="26"/>
          <w:szCs w:val="26"/>
        </w:rPr>
        <w:t>30,</w:t>
      </w:r>
      <w:r w:rsidR="003E1FE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>, земельный н</w:t>
      </w:r>
      <w:r w:rsidRPr="006D50D0">
        <w:rPr>
          <w:rFonts w:ascii="Times New Roman" w:eastAsia="Calibri" w:hAnsi="Times New Roman" w:cs="Times New Roman"/>
          <w:sz w:val="26"/>
          <w:szCs w:val="26"/>
        </w:rPr>
        <w:t>алог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3E1FE4">
        <w:rPr>
          <w:rFonts w:ascii="Times New Roman" w:eastAsia="Calibri" w:hAnsi="Times New Roman" w:cs="Times New Roman"/>
          <w:sz w:val="26"/>
          <w:szCs w:val="26"/>
        </w:rPr>
        <w:t>38,1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131D" w:rsidRPr="001F416A" w:rsidRDefault="00EB0695" w:rsidP="00EB0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</w:t>
      </w:r>
      <w:r w:rsidR="0010131D" w:rsidRPr="0032582E">
        <w:rPr>
          <w:rFonts w:eastAsia="Calibri"/>
          <w:sz w:val="26"/>
          <w:szCs w:val="26"/>
        </w:rPr>
        <w:t xml:space="preserve">Поступление налога на доходы физических лиц составило </w:t>
      </w:r>
      <w:r w:rsidR="0010131D">
        <w:rPr>
          <w:rFonts w:eastAsia="Calibri"/>
          <w:sz w:val="26"/>
          <w:szCs w:val="26"/>
        </w:rPr>
        <w:t>6</w:t>
      </w:r>
      <w:r w:rsidR="00CA63E1">
        <w:rPr>
          <w:rFonts w:eastAsia="Calibri"/>
          <w:sz w:val="26"/>
          <w:szCs w:val="26"/>
        </w:rPr>
        <w:t>1</w:t>
      </w:r>
      <w:r w:rsidR="0010131D" w:rsidRPr="0032582E">
        <w:rPr>
          <w:rFonts w:eastAsia="Calibri"/>
          <w:sz w:val="26"/>
          <w:szCs w:val="26"/>
        </w:rPr>
        <w:t xml:space="preserve"> </w:t>
      </w:r>
      <w:proofErr w:type="spellStart"/>
      <w:r w:rsidR="0010131D" w:rsidRPr="0032582E">
        <w:rPr>
          <w:rFonts w:eastAsia="Calibri"/>
          <w:sz w:val="26"/>
          <w:szCs w:val="26"/>
        </w:rPr>
        <w:t>тыс.руб</w:t>
      </w:r>
      <w:proofErr w:type="spellEnd"/>
      <w:r w:rsidR="0010131D" w:rsidRPr="0032582E">
        <w:rPr>
          <w:rFonts w:eastAsia="Calibri"/>
          <w:sz w:val="26"/>
          <w:szCs w:val="26"/>
        </w:rPr>
        <w:t>.</w:t>
      </w:r>
      <w:r w:rsidR="0088747B">
        <w:rPr>
          <w:rFonts w:eastAsia="Calibri"/>
          <w:sz w:val="26"/>
          <w:szCs w:val="26"/>
        </w:rPr>
        <w:t xml:space="preserve"> (93,9 %),</w:t>
      </w:r>
      <w:r w:rsidR="0010131D" w:rsidRPr="0032582E">
        <w:rPr>
          <w:rFonts w:eastAsia="Calibri"/>
          <w:sz w:val="26"/>
          <w:szCs w:val="26"/>
        </w:rPr>
        <w:t xml:space="preserve"> </w:t>
      </w:r>
      <w:r w:rsidR="0010131D" w:rsidRPr="00DC1E35">
        <w:rPr>
          <w:rFonts w:eastAsia="Calibri"/>
          <w:sz w:val="26"/>
          <w:szCs w:val="26"/>
        </w:rPr>
        <w:t>налога на имущество физических</w:t>
      </w:r>
      <w:r w:rsidR="0088747B">
        <w:rPr>
          <w:rFonts w:eastAsia="Calibri"/>
          <w:sz w:val="26"/>
          <w:szCs w:val="26"/>
        </w:rPr>
        <w:t xml:space="preserve"> – 60,1</w:t>
      </w:r>
      <w:r w:rsidR="0010131D" w:rsidRPr="00DC1E35">
        <w:rPr>
          <w:rFonts w:eastAsia="Calibri"/>
          <w:sz w:val="26"/>
          <w:szCs w:val="26"/>
        </w:rPr>
        <w:t xml:space="preserve"> </w:t>
      </w:r>
      <w:proofErr w:type="spellStart"/>
      <w:r w:rsidR="0010131D" w:rsidRPr="00DC1E35">
        <w:rPr>
          <w:rFonts w:eastAsia="Calibri"/>
          <w:sz w:val="26"/>
          <w:szCs w:val="26"/>
        </w:rPr>
        <w:t>тыс.руб</w:t>
      </w:r>
      <w:proofErr w:type="spellEnd"/>
      <w:r w:rsidR="0010131D" w:rsidRPr="00DC1E35">
        <w:rPr>
          <w:rFonts w:eastAsia="Calibri"/>
          <w:sz w:val="26"/>
          <w:szCs w:val="26"/>
        </w:rPr>
        <w:t>.</w:t>
      </w:r>
      <w:r w:rsidR="0088747B">
        <w:rPr>
          <w:rFonts w:eastAsia="Calibri"/>
          <w:sz w:val="26"/>
          <w:szCs w:val="26"/>
        </w:rPr>
        <w:t xml:space="preserve"> (122,6</w:t>
      </w:r>
      <w:r w:rsidR="0010131D" w:rsidRPr="00DC1E35">
        <w:rPr>
          <w:rFonts w:eastAsia="Calibri"/>
          <w:sz w:val="26"/>
          <w:szCs w:val="26"/>
        </w:rPr>
        <w:t xml:space="preserve"> </w:t>
      </w:r>
      <w:r w:rsidR="00CA63E1">
        <w:rPr>
          <w:rFonts w:eastAsia="Calibri"/>
          <w:sz w:val="26"/>
          <w:szCs w:val="26"/>
        </w:rPr>
        <w:t>%</w:t>
      </w:r>
      <w:r w:rsidR="0010131D" w:rsidRPr="00DC1E35">
        <w:rPr>
          <w:rFonts w:eastAsia="Calibri"/>
          <w:sz w:val="26"/>
          <w:szCs w:val="26"/>
        </w:rPr>
        <w:t>.</w:t>
      </w:r>
      <w:r w:rsidR="0088747B">
        <w:rPr>
          <w:rFonts w:eastAsia="Calibri"/>
          <w:sz w:val="26"/>
          <w:szCs w:val="26"/>
        </w:rPr>
        <w:t>)</w:t>
      </w:r>
      <w:r w:rsidR="0010131D">
        <w:rPr>
          <w:rFonts w:eastAsia="Calibri"/>
          <w:sz w:val="26"/>
          <w:szCs w:val="26"/>
        </w:rPr>
        <w:t xml:space="preserve"> </w:t>
      </w:r>
    </w:p>
    <w:p w:rsidR="0010131D" w:rsidRPr="0032582E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Земельный н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алог исполнен на </w:t>
      </w:r>
      <w:r w:rsidR="0088747B">
        <w:rPr>
          <w:rFonts w:ascii="Times New Roman" w:eastAsia="Calibri" w:hAnsi="Times New Roman" w:cs="Times New Roman"/>
          <w:sz w:val="26"/>
          <w:szCs w:val="26"/>
        </w:rPr>
        <w:t>103,3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% от плановых назначений и составил </w:t>
      </w:r>
      <w:r w:rsidR="0088747B">
        <w:rPr>
          <w:rFonts w:ascii="Times New Roman" w:eastAsia="Calibri" w:hAnsi="Times New Roman" w:cs="Times New Roman"/>
          <w:sz w:val="26"/>
          <w:szCs w:val="26"/>
        </w:rPr>
        <w:t>76,4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131D" w:rsidRPr="0032582E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lastRenderedPageBreak/>
        <w:t>Прогнозное поступление безвозмездных поступлений в бюджет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88747B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CA63E1">
        <w:rPr>
          <w:rFonts w:ascii="Times New Roman" w:eastAsia="Calibri" w:hAnsi="Times New Roman" w:cs="Times New Roman"/>
          <w:sz w:val="26"/>
          <w:szCs w:val="26"/>
        </w:rPr>
        <w:t>5</w:t>
      </w:r>
      <w:r w:rsidR="0088747B">
        <w:rPr>
          <w:rFonts w:ascii="Times New Roman" w:eastAsia="Calibri" w:hAnsi="Times New Roman" w:cs="Times New Roman"/>
          <w:sz w:val="26"/>
          <w:szCs w:val="26"/>
        </w:rPr>
        <w:t> 973,9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 Исполнение безвозмездных поступлений в бюджете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88747B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составило </w:t>
      </w:r>
      <w:r>
        <w:rPr>
          <w:rFonts w:ascii="Times New Roman" w:eastAsia="Calibri" w:hAnsi="Times New Roman" w:cs="Times New Roman"/>
          <w:sz w:val="26"/>
          <w:szCs w:val="26"/>
        </w:rPr>
        <w:t>100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10131D" w:rsidRPr="00847589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Наибольшая доля поступивших безвозмездных поступлений приходится на 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63,8 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% или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3 810,3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межбюджетные трансферты – 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>18,6</w:t>
      </w:r>
      <w:r w:rsidR="00CA6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или 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>1 113,2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Субвенции бюджетам бюджетной системы РФ в запланированных безвозмездных поступлениях составили 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>3,1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>83,7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дотации </w:t>
      </w:r>
      <w:r w:rsidR="004149D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8874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49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14,5 % (866,7 </w:t>
      </w:r>
      <w:proofErr w:type="spellStart"/>
      <w:r w:rsidR="004149D5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4149D5">
        <w:rPr>
          <w:rFonts w:ascii="Times New Roman" w:hAnsi="Times New Roman" w:cs="Times New Roman"/>
          <w:color w:val="000000" w:themeColor="text1"/>
          <w:sz w:val="26"/>
          <w:szCs w:val="26"/>
        </w:rPr>
        <w:t>.).</w:t>
      </w:r>
      <w:r w:rsidR="00032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2C93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приложении № 2 к проекту решения</w:t>
      </w:r>
      <w:r w:rsidR="00847589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в пояснительной записке с</w:t>
      </w:r>
      <w:r w:rsidR="00032C93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убсидии</w:t>
      </w:r>
      <w:r w:rsidR="00847589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сумме </w:t>
      </w:r>
      <w:r w:rsidR="00847589" w:rsidRPr="00EB06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3 810,3</w:t>
      </w:r>
      <w:r w:rsidR="00847589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847589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тыс.руб</w:t>
      </w:r>
      <w:proofErr w:type="spellEnd"/>
      <w:r w:rsidR="00847589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представлены без расшифровки.</w:t>
      </w:r>
      <w:r w:rsidR="00032C93" w:rsidRPr="0084758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10131D" w:rsidRPr="000915B3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рост доходов бюджета составил </w:t>
      </w:r>
      <w:r w:rsidR="004149D5">
        <w:rPr>
          <w:sz w:val="26"/>
          <w:szCs w:val="26"/>
        </w:rPr>
        <w:t>1,5</w:t>
      </w:r>
      <w:r>
        <w:rPr>
          <w:sz w:val="26"/>
          <w:szCs w:val="26"/>
        </w:rPr>
        <w:t xml:space="preserve"> % или </w:t>
      </w:r>
      <w:r w:rsidR="004149D5">
        <w:rPr>
          <w:sz w:val="26"/>
          <w:szCs w:val="26"/>
        </w:rPr>
        <w:t>93,7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поступление собственных доходов поселения сократилось на </w:t>
      </w:r>
      <w:r w:rsidR="00EB0695">
        <w:rPr>
          <w:sz w:val="26"/>
          <w:szCs w:val="26"/>
        </w:rPr>
        <w:t xml:space="preserve">11,5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EB0695">
        <w:rPr>
          <w:sz w:val="26"/>
          <w:szCs w:val="26"/>
        </w:rPr>
        <w:t>5,7</w:t>
      </w:r>
      <w:r>
        <w:rPr>
          <w:sz w:val="26"/>
          <w:szCs w:val="26"/>
        </w:rPr>
        <w:t xml:space="preserve"> %), рост безвозмездных поступлений </w:t>
      </w:r>
      <w:proofErr w:type="gramStart"/>
      <w:r>
        <w:rPr>
          <w:sz w:val="26"/>
          <w:szCs w:val="26"/>
        </w:rPr>
        <w:t xml:space="preserve">составил  </w:t>
      </w:r>
      <w:r w:rsidR="00EB0695">
        <w:rPr>
          <w:sz w:val="26"/>
          <w:szCs w:val="26"/>
        </w:rPr>
        <w:t>95</w:t>
      </w:r>
      <w:proofErr w:type="gramEnd"/>
      <w:r w:rsidR="00EB0695">
        <w:rPr>
          <w:sz w:val="26"/>
          <w:szCs w:val="26"/>
        </w:rPr>
        <w:t xml:space="preserve">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EB0695">
        <w:rPr>
          <w:sz w:val="26"/>
          <w:szCs w:val="26"/>
        </w:rPr>
        <w:t>1,6</w:t>
      </w:r>
      <w:r>
        <w:rPr>
          <w:sz w:val="26"/>
          <w:szCs w:val="26"/>
        </w:rPr>
        <w:t xml:space="preserve"> %). </w:t>
      </w:r>
    </w:p>
    <w:p w:rsidR="0010131D" w:rsidRPr="000915B3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1F416A">
        <w:rPr>
          <w:rFonts w:ascii="Times New Roman" w:hAnsi="Times New Roman" w:cs="Times New Roman"/>
          <w:b/>
          <w:i/>
          <w:sz w:val="26"/>
          <w:szCs w:val="26"/>
        </w:rPr>
        <w:t>расходы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4149D5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706EF6">
        <w:rPr>
          <w:rFonts w:ascii="Times New Roman" w:hAnsi="Times New Roman" w:cs="Times New Roman"/>
          <w:sz w:val="26"/>
          <w:szCs w:val="26"/>
        </w:rPr>
        <w:t>6</w:t>
      </w:r>
      <w:r w:rsidR="004149D5">
        <w:rPr>
          <w:rFonts w:ascii="Times New Roman" w:hAnsi="Times New Roman" w:cs="Times New Roman"/>
          <w:sz w:val="26"/>
          <w:szCs w:val="26"/>
        </w:rPr>
        <w:t> 172,6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., что составляет 9</w:t>
      </w:r>
      <w:r w:rsidR="00706EF6">
        <w:rPr>
          <w:rFonts w:ascii="Times New Roman" w:hAnsi="Times New Roman" w:cs="Times New Roman"/>
          <w:sz w:val="26"/>
          <w:szCs w:val="26"/>
        </w:rPr>
        <w:t>8</w:t>
      </w:r>
      <w:r w:rsidR="004149D5">
        <w:rPr>
          <w:rFonts w:ascii="Times New Roman" w:hAnsi="Times New Roman" w:cs="Times New Roman"/>
          <w:sz w:val="26"/>
          <w:szCs w:val="26"/>
        </w:rPr>
        <w:t>,4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 w:rsidR="00706EF6">
        <w:rPr>
          <w:rFonts w:ascii="Times New Roman" w:hAnsi="Times New Roman" w:cs="Times New Roman"/>
          <w:sz w:val="26"/>
          <w:szCs w:val="26"/>
        </w:rPr>
        <w:t>6</w:t>
      </w:r>
      <w:r w:rsidR="004149D5">
        <w:rPr>
          <w:rFonts w:ascii="Times New Roman" w:hAnsi="Times New Roman" w:cs="Times New Roman"/>
          <w:sz w:val="26"/>
          <w:szCs w:val="26"/>
        </w:rPr>
        <w:t> 274,7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7E2A96" w:rsidRPr="006D50D0" w:rsidRDefault="007E2A96" w:rsidP="007E2A9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3E1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Pr="001F416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исполнения бюджета МО </w:t>
      </w:r>
      <w:r w:rsidRPr="0066387E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4149D5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Pr="00CA63E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расходам </w:t>
      </w:r>
      <w:r w:rsidRPr="00CA63E1">
        <w:rPr>
          <w:rFonts w:ascii="Times New Roman" w:eastAsia="Calibri" w:hAnsi="Times New Roman" w:cs="Times New Roman"/>
          <w:sz w:val="26"/>
          <w:szCs w:val="26"/>
        </w:rPr>
        <w:t>соответствуют показателям,</w:t>
      </w:r>
      <w:r w:rsidRPr="0066387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отраженным в Отчете об исполнении бюджета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4149D5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0131D" w:rsidRDefault="0010131D" w:rsidP="0010131D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D63BBB">
        <w:rPr>
          <w:rFonts w:eastAsia="Calibri"/>
          <w:sz w:val="26"/>
          <w:szCs w:val="26"/>
        </w:rPr>
        <w:t xml:space="preserve">Расходы на социальную сферу (культура, </w:t>
      </w:r>
      <w:r>
        <w:rPr>
          <w:rFonts w:eastAsia="Calibri"/>
          <w:sz w:val="26"/>
          <w:szCs w:val="26"/>
        </w:rPr>
        <w:t>физическая культура и спорт</w:t>
      </w:r>
      <w:r w:rsidRPr="00D63BBB">
        <w:rPr>
          <w:rFonts w:eastAsia="Calibri"/>
          <w:sz w:val="26"/>
          <w:szCs w:val="26"/>
        </w:rPr>
        <w:t>) в 20</w:t>
      </w:r>
      <w:r w:rsidR="004149D5">
        <w:rPr>
          <w:rFonts w:eastAsia="Calibri"/>
          <w:sz w:val="26"/>
          <w:szCs w:val="26"/>
        </w:rPr>
        <w:t>20</w:t>
      </w:r>
      <w:r w:rsidRPr="00D63BBB">
        <w:rPr>
          <w:rFonts w:eastAsia="Calibri"/>
          <w:sz w:val="26"/>
          <w:szCs w:val="26"/>
        </w:rPr>
        <w:t xml:space="preserve"> году составили </w:t>
      </w:r>
      <w:r w:rsidR="004149D5">
        <w:rPr>
          <w:rFonts w:eastAsia="Calibri"/>
          <w:sz w:val="26"/>
          <w:szCs w:val="26"/>
        </w:rPr>
        <w:t>2</w:t>
      </w:r>
      <w:r w:rsidR="00195FBC">
        <w:rPr>
          <w:rFonts w:eastAsia="Calibri"/>
          <w:sz w:val="26"/>
          <w:szCs w:val="26"/>
        </w:rPr>
        <w:t> 211,9</w:t>
      </w:r>
      <w:r w:rsidRPr="00D63BBB">
        <w:rPr>
          <w:rFonts w:eastAsia="Calibri"/>
          <w:sz w:val="26"/>
          <w:szCs w:val="26"/>
        </w:rPr>
        <w:t xml:space="preserve"> </w:t>
      </w:r>
      <w:proofErr w:type="spellStart"/>
      <w:r w:rsidRPr="00D63BBB">
        <w:rPr>
          <w:rFonts w:eastAsia="Calibri"/>
          <w:sz w:val="26"/>
          <w:szCs w:val="26"/>
        </w:rPr>
        <w:t>тыс.руб</w:t>
      </w:r>
      <w:proofErr w:type="spellEnd"/>
      <w:r w:rsidRPr="00D63BBB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3</w:t>
      </w:r>
      <w:r w:rsidR="004149D5">
        <w:rPr>
          <w:rFonts w:eastAsia="Calibri"/>
          <w:sz w:val="26"/>
          <w:szCs w:val="26"/>
        </w:rPr>
        <w:t>5,8</w:t>
      </w:r>
      <w:r w:rsidRPr="00D63BBB">
        <w:rPr>
          <w:rFonts w:eastAsia="Calibri"/>
          <w:sz w:val="26"/>
          <w:szCs w:val="26"/>
        </w:rPr>
        <w:t xml:space="preserve"> % от общего объема расходов.</w:t>
      </w:r>
      <w:r w:rsidRPr="00BE3105">
        <w:rPr>
          <w:rFonts w:eastAsia="Calibri"/>
          <w:sz w:val="28"/>
          <w:szCs w:val="28"/>
        </w:rPr>
        <w:t xml:space="preserve"> </w:t>
      </w:r>
      <w:r w:rsidRPr="00465DB1">
        <w:rPr>
          <w:rFonts w:eastAsia="Calibri"/>
          <w:sz w:val="26"/>
          <w:szCs w:val="26"/>
        </w:rPr>
        <w:t xml:space="preserve">Расходы на национальную экономику и жилищно-коммунальное хозяйство составили </w:t>
      </w:r>
      <w:r>
        <w:rPr>
          <w:rFonts w:eastAsia="Calibri"/>
          <w:sz w:val="26"/>
          <w:szCs w:val="26"/>
        </w:rPr>
        <w:t>1</w:t>
      </w:r>
      <w:r w:rsidR="00195FBC">
        <w:rPr>
          <w:rFonts w:eastAsia="Calibri"/>
          <w:sz w:val="26"/>
          <w:szCs w:val="26"/>
        </w:rPr>
        <w:t> </w:t>
      </w:r>
      <w:r w:rsidR="00AE11BA">
        <w:rPr>
          <w:rFonts w:eastAsia="Calibri"/>
          <w:sz w:val="26"/>
          <w:szCs w:val="26"/>
        </w:rPr>
        <w:t>5</w:t>
      </w:r>
      <w:r w:rsidR="00195FBC">
        <w:rPr>
          <w:rFonts w:eastAsia="Calibri"/>
          <w:sz w:val="26"/>
          <w:szCs w:val="26"/>
        </w:rPr>
        <w:t>41,2</w:t>
      </w:r>
      <w:r w:rsidRPr="00465DB1">
        <w:rPr>
          <w:rFonts w:eastAsia="Calibri"/>
          <w:sz w:val="26"/>
          <w:szCs w:val="26"/>
        </w:rPr>
        <w:t xml:space="preserve"> </w:t>
      </w:r>
      <w:proofErr w:type="spellStart"/>
      <w:r w:rsidRPr="00465DB1">
        <w:rPr>
          <w:rFonts w:eastAsia="Calibri"/>
          <w:sz w:val="26"/>
          <w:szCs w:val="26"/>
        </w:rPr>
        <w:t>тыс.руб</w:t>
      </w:r>
      <w:proofErr w:type="spellEnd"/>
      <w:r w:rsidRPr="00465DB1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25</w:t>
      </w:r>
      <w:r w:rsidRPr="00465DB1">
        <w:rPr>
          <w:rFonts w:eastAsia="Calibri"/>
          <w:sz w:val="26"/>
          <w:szCs w:val="26"/>
        </w:rPr>
        <w:t xml:space="preserve"> % всех расходов бюджета поселения.</w:t>
      </w:r>
      <w:r w:rsidRPr="002300BA">
        <w:rPr>
          <w:b/>
          <w:sz w:val="26"/>
          <w:szCs w:val="26"/>
        </w:rPr>
        <w:t xml:space="preserve"> 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органов местного самоуправления составили </w:t>
      </w:r>
      <w:r w:rsidR="00AE11BA">
        <w:rPr>
          <w:sz w:val="26"/>
          <w:szCs w:val="26"/>
        </w:rPr>
        <w:t>2</w:t>
      </w:r>
      <w:r w:rsidR="00BF7DB4">
        <w:rPr>
          <w:sz w:val="26"/>
          <w:szCs w:val="26"/>
        </w:rPr>
        <w:t> 207,9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составляет </w:t>
      </w:r>
      <w:r w:rsidR="00847589">
        <w:rPr>
          <w:sz w:val="26"/>
          <w:szCs w:val="26"/>
        </w:rPr>
        <w:t>47,87</w:t>
      </w:r>
      <w:r>
        <w:rPr>
          <w:sz w:val="26"/>
          <w:szCs w:val="26"/>
        </w:rPr>
        <w:t xml:space="preserve"> процентов от общей суммы собственных доходов, и </w:t>
      </w:r>
      <w:r w:rsidR="00AE11BA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превышают утвержденный норматив </w:t>
      </w:r>
      <w:r w:rsidR="00AE11BA">
        <w:rPr>
          <w:sz w:val="26"/>
          <w:szCs w:val="26"/>
        </w:rPr>
        <w:t>(50,58)</w:t>
      </w:r>
      <w:r>
        <w:rPr>
          <w:sz w:val="26"/>
          <w:szCs w:val="26"/>
        </w:rPr>
        <w:t>.</w:t>
      </w:r>
    </w:p>
    <w:p w:rsidR="0010131D" w:rsidRDefault="0010131D" w:rsidP="002938D7">
      <w:pPr>
        <w:spacing w:after="1" w:line="260" w:lineRule="atLeast"/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          </w:t>
      </w:r>
      <w:r>
        <w:rPr>
          <w:sz w:val="26"/>
          <w:szCs w:val="26"/>
        </w:rPr>
        <w:t>На 20</w:t>
      </w:r>
      <w:r w:rsidR="00BF7DB4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расходы средств резервного фонда администрации муниципального образования «</w:t>
      </w:r>
      <w:proofErr w:type="spellStart"/>
      <w:r w:rsidRPr="0066387E">
        <w:rPr>
          <w:sz w:val="26"/>
          <w:szCs w:val="26"/>
        </w:rPr>
        <w:t>Усть-Ваеньгское</w:t>
      </w:r>
      <w:proofErr w:type="spellEnd"/>
      <w:r w:rsidRPr="006D50D0">
        <w:rPr>
          <w:rFonts w:eastAsia="Calibri"/>
          <w:sz w:val="26"/>
          <w:szCs w:val="26"/>
        </w:rPr>
        <w:t>»</w:t>
      </w:r>
      <w:r>
        <w:rPr>
          <w:sz w:val="26"/>
          <w:szCs w:val="26"/>
        </w:rPr>
        <w:t xml:space="preserve"> запланированы в сумме 10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В 20</w:t>
      </w:r>
      <w:r w:rsidR="00BF7DB4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финансирование из резервного фонда не производилось.</w:t>
      </w:r>
    </w:p>
    <w:p w:rsidR="00BF7DB4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МО «</w:t>
      </w:r>
      <w:proofErr w:type="spellStart"/>
      <w:r w:rsidRPr="0066387E"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BF7DB4">
        <w:rPr>
          <w:sz w:val="26"/>
          <w:szCs w:val="26"/>
        </w:rPr>
        <w:t>86,1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BF7DB4">
        <w:rPr>
          <w:sz w:val="26"/>
          <w:szCs w:val="26"/>
        </w:rPr>
        <w:t xml:space="preserve">, которая </w:t>
      </w:r>
      <w:r w:rsidR="00A508BE">
        <w:rPr>
          <w:sz w:val="26"/>
          <w:szCs w:val="26"/>
        </w:rPr>
        <w:t>направлена по подразделу 0503 «Благоустройство».</w:t>
      </w:r>
      <w:r w:rsidR="00BF7DB4">
        <w:rPr>
          <w:sz w:val="26"/>
          <w:szCs w:val="26"/>
        </w:rPr>
        <w:t xml:space="preserve"> </w:t>
      </w:r>
    </w:p>
    <w:p w:rsidR="0010131D" w:rsidRDefault="00A508BE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0131D">
        <w:rPr>
          <w:sz w:val="26"/>
          <w:szCs w:val="26"/>
        </w:rPr>
        <w:t>о состоянию на 30</w:t>
      </w:r>
      <w:r w:rsidR="0010131D" w:rsidRPr="00D226AF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="0010131D" w:rsidRPr="00D226AF">
        <w:rPr>
          <w:sz w:val="26"/>
          <w:szCs w:val="26"/>
        </w:rPr>
        <w:t xml:space="preserve"> в бюджете </w:t>
      </w:r>
      <w:r w:rsidR="0010131D">
        <w:rPr>
          <w:sz w:val="26"/>
          <w:szCs w:val="26"/>
        </w:rPr>
        <w:t xml:space="preserve">поселения </w:t>
      </w:r>
      <w:r w:rsidR="0010131D" w:rsidRPr="00D226AF">
        <w:rPr>
          <w:sz w:val="26"/>
          <w:szCs w:val="26"/>
        </w:rPr>
        <w:t xml:space="preserve">предусмотрены ассигнования на реализацию </w:t>
      </w:r>
      <w:r>
        <w:rPr>
          <w:sz w:val="26"/>
          <w:szCs w:val="26"/>
        </w:rPr>
        <w:t>2</w:t>
      </w:r>
      <w:r w:rsidR="0010131D">
        <w:rPr>
          <w:sz w:val="26"/>
          <w:szCs w:val="26"/>
        </w:rPr>
        <w:t xml:space="preserve"> </w:t>
      </w:r>
      <w:r w:rsidR="0010131D" w:rsidRPr="00D226AF">
        <w:rPr>
          <w:sz w:val="26"/>
          <w:szCs w:val="26"/>
        </w:rPr>
        <w:t>муниципальных программ</w:t>
      </w:r>
      <w:r w:rsidR="001C5C4D">
        <w:rPr>
          <w:sz w:val="26"/>
          <w:szCs w:val="26"/>
        </w:rPr>
        <w:t xml:space="preserve"> с объемом финансирования </w:t>
      </w:r>
      <w:r>
        <w:rPr>
          <w:sz w:val="26"/>
          <w:szCs w:val="26"/>
        </w:rPr>
        <w:t>3</w:t>
      </w:r>
      <w:r w:rsidR="001C5C4D">
        <w:rPr>
          <w:sz w:val="26"/>
          <w:szCs w:val="26"/>
        </w:rPr>
        <w:t xml:space="preserve">0 </w:t>
      </w:r>
      <w:proofErr w:type="spellStart"/>
      <w:r w:rsidR="001C5C4D">
        <w:rPr>
          <w:sz w:val="26"/>
          <w:szCs w:val="26"/>
        </w:rPr>
        <w:t>тыс.руб</w:t>
      </w:r>
      <w:proofErr w:type="spellEnd"/>
      <w:r w:rsidR="001C5C4D">
        <w:rPr>
          <w:sz w:val="26"/>
          <w:szCs w:val="26"/>
        </w:rPr>
        <w:t>.</w:t>
      </w:r>
      <w:r w:rsidR="0010131D" w:rsidRPr="00EA2D7E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р</w:t>
      </w:r>
      <w:r w:rsidR="0010131D" w:rsidRPr="00287FE5">
        <w:rPr>
          <w:sz w:val="26"/>
          <w:szCs w:val="26"/>
        </w:rPr>
        <w:t>асход</w:t>
      </w:r>
      <w:r w:rsidR="001C5C4D">
        <w:rPr>
          <w:sz w:val="26"/>
          <w:szCs w:val="26"/>
        </w:rPr>
        <w:t>ы</w:t>
      </w:r>
      <w:r w:rsidR="0010131D" w:rsidRPr="00287F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составили 29,9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 w:rsidR="0010131D" w:rsidRPr="00287FE5">
        <w:rPr>
          <w:sz w:val="26"/>
          <w:szCs w:val="26"/>
        </w:rPr>
        <w:t>на исполнение программ</w:t>
      </w:r>
      <w:r>
        <w:rPr>
          <w:sz w:val="26"/>
          <w:szCs w:val="26"/>
        </w:rPr>
        <w:t>ы</w:t>
      </w:r>
      <w:r w:rsidR="0010131D" w:rsidRPr="00287FE5">
        <w:rPr>
          <w:sz w:val="26"/>
          <w:szCs w:val="26"/>
        </w:rPr>
        <w:t xml:space="preserve"> </w:t>
      </w:r>
      <w:r>
        <w:rPr>
          <w:sz w:val="26"/>
          <w:szCs w:val="26"/>
        </w:rPr>
        <w:t>«Развитие физической культуры и спорта на территории МО «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Ваеньгское</w:t>
      </w:r>
      <w:proofErr w:type="spellEnd"/>
      <w:r>
        <w:rPr>
          <w:sz w:val="26"/>
          <w:szCs w:val="26"/>
        </w:rPr>
        <w:t>» на 2018-2020 год».</w:t>
      </w:r>
    </w:p>
    <w:p w:rsidR="0010131D" w:rsidRPr="00723813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32E4">
        <w:rPr>
          <w:rFonts w:ascii="Times New Roman" w:hAnsi="Times New Roman" w:cs="Times New Roman"/>
          <w:sz w:val="26"/>
          <w:szCs w:val="26"/>
        </w:rPr>
        <w:t>4. Бюджет МО «</w:t>
      </w:r>
      <w:proofErr w:type="spellStart"/>
      <w:r w:rsidRPr="0066387E">
        <w:rPr>
          <w:rFonts w:ascii="Times New Roman" w:hAnsi="Times New Roman" w:cs="Times New Roman"/>
          <w:sz w:val="26"/>
          <w:szCs w:val="26"/>
        </w:rPr>
        <w:t>Усть-Ваеньгское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 xml:space="preserve">» исполнен с </w:t>
      </w:r>
      <w:r w:rsidR="001C5C4D">
        <w:rPr>
          <w:rFonts w:ascii="Times New Roman" w:hAnsi="Times New Roman" w:cs="Times New Roman"/>
          <w:sz w:val="26"/>
          <w:szCs w:val="26"/>
        </w:rPr>
        <w:t>про</w:t>
      </w:r>
      <w:r w:rsidRPr="009032E4">
        <w:rPr>
          <w:rFonts w:ascii="Times New Roman" w:hAnsi="Times New Roman" w:cs="Times New Roman"/>
          <w:sz w:val="26"/>
          <w:szCs w:val="26"/>
        </w:rPr>
        <w:t xml:space="preserve">фицитом бюджета в сумме </w:t>
      </w:r>
      <w:r w:rsidR="00A508BE">
        <w:rPr>
          <w:rFonts w:ascii="Times New Roman" w:hAnsi="Times New Roman" w:cs="Times New Roman"/>
          <w:sz w:val="26"/>
          <w:szCs w:val="26"/>
        </w:rPr>
        <w:t>1,6</w:t>
      </w:r>
      <w:r w:rsidRPr="0090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2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23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собственных средств на счете по состоянию на 01.01.</w:t>
      </w:r>
      <w:r w:rsidR="001C5C4D">
        <w:rPr>
          <w:sz w:val="26"/>
          <w:szCs w:val="26"/>
        </w:rPr>
        <w:t>20</w:t>
      </w:r>
      <w:r w:rsidR="002938D7">
        <w:rPr>
          <w:sz w:val="26"/>
          <w:szCs w:val="26"/>
        </w:rPr>
        <w:t>20</w:t>
      </w:r>
      <w:r>
        <w:rPr>
          <w:sz w:val="26"/>
          <w:szCs w:val="26"/>
        </w:rPr>
        <w:t xml:space="preserve"> составляет </w:t>
      </w:r>
      <w:r w:rsidR="001C5C4D">
        <w:rPr>
          <w:sz w:val="26"/>
          <w:szCs w:val="26"/>
        </w:rPr>
        <w:t>1</w:t>
      </w:r>
      <w:r w:rsidR="00A508BE">
        <w:rPr>
          <w:sz w:val="26"/>
          <w:szCs w:val="26"/>
        </w:rPr>
        <w:t>11,4</w:t>
      </w:r>
      <w:r>
        <w:rPr>
          <w:sz w:val="26"/>
          <w:szCs w:val="26"/>
        </w:rPr>
        <w:t xml:space="preserve"> тыс. руб.</w:t>
      </w:r>
    </w:p>
    <w:p w:rsidR="0010131D" w:rsidRPr="002511D6" w:rsidRDefault="0010131D" w:rsidP="001013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511D6">
        <w:rPr>
          <w:rFonts w:ascii="Times New Roman" w:hAnsi="Times New Roman" w:cs="Times New Roman"/>
          <w:sz w:val="26"/>
          <w:szCs w:val="26"/>
        </w:rPr>
        <w:t>Бюджетная отчетность,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1. Баланс исполнения бюджета (ф.0503120);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2. Отчет о бюджетных обязательствах (ф.0503128);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3. Справка по заключению счетов бюджетного учета отчетного финансового года (ф.0503110);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4. Отчет об исполнении бюджета (ф.0503117);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5. Отчет о движении денежных средств (ф.0503123);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6. Отчет о финансовых результатах деятельности (ф.0503121);</w:t>
      </w:r>
    </w:p>
    <w:p w:rsidR="0010131D" w:rsidRPr="002511D6" w:rsidRDefault="0010131D" w:rsidP="001013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7. Справка по консолидируемым расчетам (ф.0503125 по счетам бюджетного учета);</w:t>
      </w:r>
    </w:p>
    <w:p w:rsidR="00100858" w:rsidRDefault="0010131D" w:rsidP="001013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77F9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Pr="002511D6">
        <w:rPr>
          <w:sz w:val="26"/>
          <w:szCs w:val="26"/>
        </w:rPr>
        <w:t>Пояснительная записка (ф.0503160)</w:t>
      </w:r>
      <w:r>
        <w:rPr>
          <w:sz w:val="26"/>
          <w:szCs w:val="26"/>
        </w:rPr>
        <w:t>.</w:t>
      </w:r>
    </w:p>
    <w:p w:rsidR="0010131D" w:rsidRPr="00662467" w:rsidRDefault="0010131D" w:rsidP="0010131D">
      <w:pPr>
        <w:jc w:val="both"/>
        <w:rPr>
          <w:b/>
          <w:sz w:val="26"/>
          <w:szCs w:val="26"/>
        </w:rPr>
      </w:pPr>
      <w:bookmarkStart w:id="0" w:name="_GoBack"/>
      <w:bookmarkEnd w:id="0"/>
      <w:r w:rsidRPr="00662467">
        <w:rPr>
          <w:b/>
          <w:sz w:val="26"/>
          <w:szCs w:val="26"/>
        </w:rPr>
        <w:t xml:space="preserve">           При проведении внешней проверки бюджетной отчетности установлено:</w:t>
      </w:r>
    </w:p>
    <w:p w:rsidR="0010131D" w:rsidRPr="00CA2B8F" w:rsidRDefault="0010131D" w:rsidP="001C5C4D">
      <w:pPr>
        <w:pStyle w:val="3"/>
        <w:ind w:left="0" w:firstLine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Pr="00CA2B8F">
        <w:rPr>
          <w:sz w:val="26"/>
          <w:szCs w:val="26"/>
        </w:rPr>
        <w:t>Показатели в ф. 0503120 отражены в разрезе бюджетной деятельности и итоговых показателей на начало года и конец отчетного периода.</w:t>
      </w:r>
    </w:p>
    <w:p w:rsidR="0010131D" w:rsidRPr="001C5C4D" w:rsidRDefault="0010131D" w:rsidP="0010131D">
      <w:pPr>
        <w:jc w:val="both"/>
        <w:rPr>
          <w:rStyle w:val="a4"/>
          <w:rFonts w:eastAsia="Calibri"/>
          <w:i w:val="0"/>
          <w:iCs/>
          <w:sz w:val="26"/>
          <w:szCs w:val="26"/>
        </w:rPr>
      </w:pPr>
      <w:r w:rsidRPr="001C5C4D">
        <w:rPr>
          <w:rStyle w:val="a4"/>
          <w:rFonts w:eastAsia="Calibri"/>
          <w:i w:val="0"/>
          <w:iCs/>
          <w:sz w:val="26"/>
          <w:szCs w:val="26"/>
        </w:rPr>
        <w:t xml:space="preserve">           Показатели ф. 0503121 отражены в разрезе бюджетной деятельности, отчет содержит данные о финансовых результатах в разрезе кодов </w:t>
      </w:r>
      <w:hyperlink r:id="rId4" w:history="1">
        <w:r w:rsidRPr="001C5C4D">
          <w:rPr>
            <w:rStyle w:val="a4"/>
            <w:rFonts w:eastAsia="Calibri"/>
            <w:i w:val="0"/>
            <w:iCs/>
            <w:sz w:val="26"/>
            <w:szCs w:val="26"/>
          </w:rPr>
          <w:t>КОСГУ</w:t>
        </w:r>
      </w:hyperlink>
      <w:r w:rsidRPr="001C5C4D">
        <w:rPr>
          <w:rStyle w:val="a4"/>
          <w:rFonts w:eastAsia="Calibri"/>
          <w:i w:val="0"/>
          <w:iCs/>
          <w:sz w:val="26"/>
          <w:szCs w:val="26"/>
        </w:rPr>
        <w:t xml:space="preserve"> по состоянию на 1 января 20</w:t>
      </w:r>
      <w:r w:rsidR="001C5C4D">
        <w:rPr>
          <w:rStyle w:val="a4"/>
          <w:rFonts w:eastAsia="Calibri"/>
          <w:i w:val="0"/>
          <w:iCs/>
          <w:sz w:val="26"/>
          <w:szCs w:val="26"/>
        </w:rPr>
        <w:t>2</w:t>
      </w:r>
      <w:r w:rsidR="00A508BE">
        <w:rPr>
          <w:rStyle w:val="a4"/>
          <w:rFonts w:eastAsia="Calibri"/>
          <w:i w:val="0"/>
          <w:iCs/>
          <w:sz w:val="26"/>
          <w:szCs w:val="26"/>
        </w:rPr>
        <w:t>1</w:t>
      </w:r>
      <w:r w:rsidRPr="001C5C4D">
        <w:rPr>
          <w:rStyle w:val="a4"/>
          <w:rFonts w:eastAsia="Calibri"/>
          <w:i w:val="0"/>
          <w:iCs/>
          <w:sz w:val="26"/>
          <w:szCs w:val="26"/>
        </w:rPr>
        <w:t xml:space="preserve"> года.</w:t>
      </w:r>
    </w:p>
    <w:p w:rsidR="0010131D" w:rsidRPr="0029628A" w:rsidRDefault="0010131D" w:rsidP="0010131D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10131D" w:rsidRDefault="0010131D" w:rsidP="0010131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r w:rsidR="00B763C6">
        <w:rPr>
          <w:rFonts w:ascii="Times New Roman" w:hAnsi="Times New Roman"/>
          <w:sz w:val="26"/>
          <w:szCs w:val="26"/>
        </w:rPr>
        <w:t>290,4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стоимостью </w:t>
      </w:r>
      <w:r w:rsidRPr="0029628A">
        <w:rPr>
          <w:rFonts w:ascii="Times New Roman" w:hAnsi="Times New Roman"/>
          <w:sz w:val="26"/>
          <w:szCs w:val="26"/>
        </w:rPr>
        <w:br/>
      </w:r>
      <w:r w:rsidR="00B763C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>.</w:t>
      </w:r>
    </w:p>
    <w:p w:rsidR="0010131D" w:rsidRDefault="0010131D" w:rsidP="0010131D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</w:t>
      </w:r>
      <w:r>
        <w:rPr>
          <w:sz w:val="26"/>
          <w:szCs w:val="26"/>
        </w:rPr>
        <w:t xml:space="preserve"> </w:t>
      </w:r>
      <w:r w:rsidRPr="0029628A">
        <w:rPr>
          <w:sz w:val="26"/>
          <w:szCs w:val="26"/>
        </w:rPr>
        <w:t>на начало и конец отчетного периода расхождений не выявлено.</w:t>
      </w:r>
    </w:p>
    <w:p w:rsidR="0010131D" w:rsidRPr="0029628A" w:rsidRDefault="0010131D" w:rsidP="0010131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показателям баланса исполнения бюджета </w:t>
      </w:r>
      <w:r w:rsidRPr="0029628A">
        <w:rPr>
          <w:color w:val="000000"/>
          <w:sz w:val="26"/>
          <w:szCs w:val="26"/>
        </w:rPr>
        <w:t>МО «</w:t>
      </w:r>
      <w:proofErr w:type="spellStart"/>
      <w:r w:rsidRPr="0066387E">
        <w:rPr>
          <w:sz w:val="26"/>
          <w:szCs w:val="26"/>
        </w:rPr>
        <w:t>Усть-Ваеньгское</w:t>
      </w:r>
      <w:proofErr w:type="spellEnd"/>
      <w:r>
        <w:rPr>
          <w:color w:val="000000"/>
          <w:sz w:val="26"/>
          <w:szCs w:val="26"/>
        </w:rPr>
        <w:t>» (</w:t>
      </w:r>
      <w:r w:rsidRPr="0029628A">
        <w:rPr>
          <w:color w:val="000000"/>
          <w:sz w:val="26"/>
          <w:szCs w:val="26"/>
        </w:rPr>
        <w:t>ф.0503120</w:t>
      </w:r>
      <w:r>
        <w:rPr>
          <w:color w:val="000000"/>
          <w:sz w:val="26"/>
          <w:szCs w:val="26"/>
        </w:rPr>
        <w:t xml:space="preserve">) </w:t>
      </w:r>
      <w:r w:rsidRPr="0029628A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по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 w:rsidR="00EF2054">
        <w:rPr>
          <w:color w:val="000000"/>
          <w:sz w:val="26"/>
          <w:szCs w:val="26"/>
        </w:rPr>
        <w:t>20</w:t>
      </w:r>
      <w:r w:rsidR="00585EB5">
        <w:rPr>
          <w:color w:val="000000"/>
          <w:sz w:val="26"/>
          <w:szCs w:val="26"/>
        </w:rPr>
        <w:t>21</w:t>
      </w:r>
      <w:r w:rsidRPr="0029628A">
        <w:rPr>
          <w:color w:val="000000"/>
          <w:sz w:val="26"/>
          <w:szCs w:val="26"/>
        </w:rPr>
        <w:t xml:space="preserve"> дебиторская задолженность </w:t>
      </w:r>
      <w:r>
        <w:rPr>
          <w:color w:val="000000"/>
          <w:sz w:val="26"/>
          <w:szCs w:val="26"/>
        </w:rPr>
        <w:t>отсутствует.</w:t>
      </w:r>
    </w:p>
    <w:p w:rsidR="0010131D" w:rsidRDefault="0010131D" w:rsidP="0010131D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color w:val="000000"/>
          <w:sz w:val="26"/>
          <w:szCs w:val="26"/>
        </w:rPr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>аланса исполнения бюджета МО «</w:t>
      </w:r>
      <w:proofErr w:type="spellStart"/>
      <w:r w:rsidRPr="0066387E">
        <w:rPr>
          <w:sz w:val="26"/>
          <w:szCs w:val="26"/>
        </w:rPr>
        <w:t>Усть-Ваеньгское</w:t>
      </w:r>
      <w:proofErr w:type="spellEnd"/>
      <w:r w:rsidRPr="0029628A">
        <w:rPr>
          <w:color w:val="000000"/>
          <w:sz w:val="26"/>
          <w:szCs w:val="26"/>
        </w:rPr>
        <w:t xml:space="preserve">» 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о дебиторской и кредиторской задолженности по состоянию на 01.01.</w:t>
      </w:r>
      <w:r w:rsidR="00EF2054">
        <w:rPr>
          <w:color w:val="000000"/>
          <w:sz w:val="26"/>
          <w:szCs w:val="26"/>
        </w:rPr>
        <w:t>20</w:t>
      </w:r>
      <w:r w:rsidR="00585EB5">
        <w:rPr>
          <w:color w:val="000000"/>
          <w:sz w:val="26"/>
          <w:szCs w:val="26"/>
        </w:rPr>
        <w:t>21</w:t>
      </w:r>
      <w:r w:rsidRPr="0029628A">
        <w:rPr>
          <w:color w:val="000000"/>
          <w:sz w:val="26"/>
          <w:szCs w:val="26"/>
        </w:rPr>
        <w:t xml:space="preserve"> кредиторская задолженность </w:t>
      </w:r>
      <w:bookmarkStart w:id="1" w:name="_Toc451785066"/>
      <w:r>
        <w:rPr>
          <w:color w:val="000000"/>
          <w:sz w:val="26"/>
          <w:szCs w:val="26"/>
        </w:rPr>
        <w:t>отсутствует.</w:t>
      </w:r>
    </w:p>
    <w:p w:rsidR="00723813" w:rsidRDefault="00723813" w:rsidP="0010131D">
      <w:pPr>
        <w:ind w:firstLine="709"/>
        <w:jc w:val="both"/>
        <w:rPr>
          <w:color w:val="000000"/>
          <w:sz w:val="26"/>
          <w:szCs w:val="26"/>
        </w:rPr>
      </w:pPr>
    </w:p>
    <w:p w:rsidR="0010131D" w:rsidRPr="006C6124" w:rsidRDefault="0010131D" w:rsidP="00032C93">
      <w:pPr>
        <w:tabs>
          <w:tab w:val="left" w:pos="709"/>
        </w:tabs>
        <w:jc w:val="center"/>
        <w:rPr>
          <w:b/>
          <w:sz w:val="26"/>
          <w:szCs w:val="26"/>
        </w:rPr>
      </w:pPr>
      <w:r w:rsidRPr="006C6124">
        <w:rPr>
          <w:b/>
          <w:sz w:val="26"/>
          <w:szCs w:val="26"/>
        </w:rPr>
        <w:t>Предложения</w:t>
      </w:r>
      <w:bookmarkEnd w:id="1"/>
    </w:p>
    <w:p w:rsidR="0010131D" w:rsidRPr="0089030E" w:rsidRDefault="0010131D" w:rsidP="0010131D">
      <w:pPr>
        <w:rPr>
          <w:lang w:eastAsia="x-none"/>
        </w:rPr>
      </w:pPr>
    </w:p>
    <w:p w:rsidR="0010131D" w:rsidRDefault="0010131D" w:rsidP="0010131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 xml:space="preserve">По результатам внешней проверки </w:t>
      </w:r>
      <w:r w:rsidR="00585EB5">
        <w:rPr>
          <w:rFonts w:ascii="Times New Roman" w:hAnsi="Times New Roman"/>
          <w:sz w:val="26"/>
          <w:szCs w:val="26"/>
        </w:rPr>
        <w:t>К</w:t>
      </w:r>
      <w:r w:rsidRPr="005674BF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 w:rsidRPr="0066387E">
        <w:rPr>
          <w:rFonts w:ascii="Times New Roman" w:hAnsi="Times New Roman"/>
          <w:sz w:val="26"/>
          <w:szCs w:val="26"/>
        </w:rPr>
        <w:t>Усть-Ваеньгское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585EB5">
        <w:rPr>
          <w:rFonts w:ascii="Times New Roman" w:hAnsi="Times New Roman"/>
          <w:sz w:val="26"/>
          <w:szCs w:val="26"/>
        </w:rPr>
        <w:t>20</w:t>
      </w:r>
      <w:r w:rsidRPr="005674BF">
        <w:rPr>
          <w:rFonts w:ascii="Times New Roman" w:hAnsi="Times New Roman"/>
          <w:sz w:val="26"/>
          <w:szCs w:val="26"/>
        </w:rPr>
        <w:t xml:space="preserve"> год в 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 w:rsidRPr="0066387E">
        <w:rPr>
          <w:rFonts w:ascii="Times New Roman" w:hAnsi="Times New Roman"/>
          <w:sz w:val="26"/>
          <w:szCs w:val="26"/>
        </w:rPr>
        <w:t>Усть-Ваеньгское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723813" w:rsidRDefault="0010131D" w:rsidP="00585E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763C6">
        <w:rPr>
          <w:sz w:val="26"/>
          <w:szCs w:val="26"/>
        </w:rPr>
        <w:t>в</w:t>
      </w:r>
      <w:r w:rsidR="00723813">
        <w:rPr>
          <w:sz w:val="26"/>
          <w:szCs w:val="26"/>
        </w:rPr>
        <w:t xml:space="preserve">нести изменения в приложение № </w:t>
      </w:r>
      <w:r w:rsidR="00B763C6">
        <w:rPr>
          <w:sz w:val="26"/>
          <w:szCs w:val="26"/>
        </w:rPr>
        <w:t>4</w:t>
      </w:r>
      <w:r w:rsidR="00723813">
        <w:rPr>
          <w:sz w:val="26"/>
          <w:szCs w:val="26"/>
        </w:rPr>
        <w:t xml:space="preserve"> «О</w:t>
      </w:r>
      <w:r w:rsidR="00723813" w:rsidRPr="00723813">
        <w:rPr>
          <w:sz w:val="26"/>
          <w:szCs w:val="26"/>
        </w:rPr>
        <w:t>тчет</w:t>
      </w:r>
      <w:r w:rsidR="00723813">
        <w:rPr>
          <w:sz w:val="26"/>
          <w:szCs w:val="26"/>
        </w:rPr>
        <w:t xml:space="preserve"> об исполнении бюджета МО «</w:t>
      </w:r>
      <w:proofErr w:type="spellStart"/>
      <w:r w:rsidR="00723813">
        <w:rPr>
          <w:sz w:val="26"/>
          <w:szCs w:val="26"/>
        </w:rPr>
        <w:t>Усть-Ваеньгское</w:t>
      </w:r>
      <w:proofErr w:type="spellEnd"/>
      <w:r w:rsidR="00723813">
        <w:rPr>
          <w:sz w:val="26"/>
          <w:szCs w:val="26"/>
        </w:rPr>
        <w:t xml:space="preserve">» по </w:t>
      </w:r>
      <w:r w:rsidR="00B763C6">
        <w:rPr>
          <w:sz w:val="26"/>
          <w:szCs w:val="26"/>
        </w:rPr>
        <w:t xml:space="preserve">ведомственной структуре </w:t>
      </w:r>
      <w:proofErr w:type="spellStart"/>
      <w:r w:rsidR="00B763C6">
        <w:rPr>
          <w:sz w:val="26"/>
          <w:szCs w:val="26"/>
        </w:rPr>
        <w:t>расходов</w:t>
      </w:r>
      <w:r w:rsidR="00723813">
        <w:rPr>
          <w:sz w:val="26"/>
          <w:szCs w:val="26"/>
        </w:rPr>
        <w:t>а</w:t>
      </w:r>
      <w:proofErr w:type="spellEnd"/>
      <w:r w:rsidR="00723813">
        <w:rPr>
          <w:sz w:val="26"/>
          <w:szCs w:val="26"/>
        </w:rPr>
        <w:t xml:space="preserve"> бюджета МО «</w:t>
      </w:r>
      <w:proofErr w:type="spellStart"/>
      <w:r w:rsidR="00723813">
        <w:rPr>
          <w:sz w:val="26"/>
          <w:szCs w:val="26"/>
        </w:rPr>
        <w:t>Усть-Ваеньгское</w:t>
      </w:r>
      <w:proofErr w:type="spellEnd"/>
      <w:r w:rsidR="00723813">
        <w:rPr>
          <w:sz w:val="26"/>
          <w:szCs w:val="26"/>
        </w:rPr>
        <w:t>» за 20</w:t>
      </w:r>
      <w:r w:rsidR="002938D7">
        <w:rPr>
          <w:sz w:val="26"/>
          <w:szCs w:val="26"/>
        </w:rPr>
        <w:t>20</w:t>
      </w:r>
      <w:r w:rsidR="00723813">
        <w:rPr>
          <w:sz w:val="26"/>
          <w:szCs w:val="26"/>
        </w:rPr>
        <w:t xml:space="preserve"> год»</w:t>
      </w:r>
      <w:r w:rsidR="00B763C6">
        <w:rPr>
          <w:sz w:val="26"/>
          <w:szCs w:val="26"/>
        </w:rPr>
        <w:t xml:space="preserve"> (уточнить целевую статью по муниципальной программе «Энергосбережение в муниципальных учреждениях муниципального образования на 2013- 2020 годы»),</w:t>
      </w:r>
    </w:p>
    <w:p w:rsidR="00B763C6" w:rsidRDefault="00B763C6" w:rsidP="00B763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«О</w:t>
      </w:r>
      <w:r w:rsidRPr="00723813">
        <w:rPr>
          <w:sz w:val="26"/>
          <w:szCs w:val="26"/>
        </w:rPr>
        <w:t>тчет</w:t>
      </w:r>
      <w:r>
        <w:rPr>
          <w:sz w:val="26"/>
          <w:szCs w:val="26"/>
        </w:rPr>
        <w:t xml:space="preserve"> об исполнении </w:t>
      </w:r>
      <w:proofErr w:type="spellStart"/>
      <w:r>
        <w:rPr>
          <w:sz w:val="26"/>
          <w:szCs w:val="26"/>
        </w:rPr>
        <w:t>рвсходов</w:t>
      </w:r>
      <w:proofErr w:type="spellEnd"/>
      <w:r>
        <w:rPr>
          <w:sz w:val="26"/>
          <w:szCs w:val="26"/>
        </w:rPr>
        <w:t xml:space="preserve"> на реализацию муниципальных программ, предусмотренных к финансированию за счет средств бюджета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за 2020 год»</w:t>
      </w:r>
      <w:r w:rsidRPr="00B763C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уточнить целевую статью по муниципальной программе «Энергосбережение в муниципальных учреждениях муниципального образования на 2013- 2020 годы»),</w:t>
      </w:r>
    </w:p>
    <w:p w:rsidR="00B763C6" w:rsidRDefault="00B763C6" w:rsidP="00585E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внести изменения в пояснительную записку.</w:t>
      </w:r>
    </w:p>
    <w:p w:rsidR="0010131D" w:rsidRPr="00EF3D4A" w:rsidRDefault="0010131D" w:rsidP="0010131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D463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:rsidR="0010131D" w:rsidRDefault="0010131D" w:rsidP="0010131D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0131D" w:rsidRDefault="0010131D" w:rsidP="0010131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585EB5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считает возможным утверждение проекта решения «Об исполнении бюджета муниципального образования «</w:t>
      </w:r>
      <w:proofErr w:type="spellStart"/>
      <w:r w:rsidRPr="0066387E"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 за 20</w:t>
      </w:r>
      <w:r w:rsidR="00585EB5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 </w:t>
      </w:r>
    </w:p>
    <w:p w:rsidR="0010131D" w:rsidRDefault="0010131D" w:rsidP="0010131D"/>
    <w:p w:rsidR="0010131D" w:rsidRDefault="0010131D" w:rsidP="0010131D">
      <w:pPr>
        <w:rPr>
          <w:sz w:val="26"/>
          <w:szCs w:val="26"/>
        </w:rPr>
      </w:pPr>
    </w:p>
    <w:p w:rsidR="0010131D" w:rsidRDefault="0010131D" w:rsidP="0010131D">
      <w:pPr>
        <w:rPr>
          <w:sz w:val="26"/>
          <w:szCs w:val="26"/>
        </w:rPr>
      </w:pPr>
    </w:p>
    <w:p w:rsidR="0010131D" w:rsidRDefault="0010131D" w:rsidP="0010131D">
      <w:pPr>
        <w:rPr>
          <w:sz w:val="26"/>
          <w:szCs w:val="26"/>
        </w:rPr>
      </w:pPr>
    </w:p>
    <w:p w:rsidR="008B0D70" w:rsidRDefault="008B0D70" w:rsidP="0010131D">
      <w:pPr>
        <w:rPr>
          <w:sz w:val="26"/>
          <w:szCs w:val="26"/>
        </w:rPr>
      </w:pPr>
    </w:p>
    <w:p w:rsidR="0010131D" w:rsidRDefault="0010131D" w:rsidP="0010131D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10131D" w:rsidRDefault="0010131D" w:rsidP="0010131D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10131D" w:rsidRDefault="0010131D" w:rsidP="0010131D"/>
    <w:p w:rsidR="0010131D" w:rsidRDefault="0010131D" w:rsidP="0010131D"/>
    <w:p w:rsidR="0010131D" w:rsidRDefault="0010131D" w:rsidP="0010131D"/>
    <w:p w:rsidR="008F7D1D" w:rsidRDefault="008F7D1D"/>
    <w:sectPr w:rsidR="008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4F"/>
    <w:rsid w:val="00032C93"/>
    <w:rsid w:val="000915B3"/>
    <w:rsid w:val="00100858"/>
    <w:rsid w:val="0010131D"/>
    <w:rsid w:val="001336D9"/>
    <w:rsid w:val="00195FBC"/>
    <w:rsid w:val="001C5C4D"/>
    <w:rsid w:val="002938D7"/>
    <w:rsid w:val="003E1FE4"/>
    <w:rsid w:val="004149D5"/>
    <w:rsid w:val="00585EB5"/>
    <w:rsid w:val="006145F4"/>
    <w:rsid w:val="00673348"/>
    <w:rsid w:val="006E4985"/>
    <w:rsid w:val="00706EF6"/>
    <w:rsid w:val="00723813"/>
    <w:rsid w:val="00785085"/>
    <w:rsid w:val="007E2A96"/>
    <w:rsid w:val="00847589"/>
    <w:rsid w:val="0088747B"/>
    <w:rsid w:val="008B0D70"/>
    <w:rsid w:val="008F7D1D"/>
    <w:rsid w:val="00A508BE"/>
    <w:rsid w:val="00AE11BA"/>
    <w:rsid w:val="00B763C6"/>
    <w:rsid w:val="00BF734F"/>
    <w:rsid w:val="00BF7DB4"/>
    <w:rsid w:val="00C051CC"/>
    <w:rsid w:val="00CA63E1"/>
    <w:rsid w:val="00EB0695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2836-709E-45F2-BFF3-DC3F716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3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13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10131D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10131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Emphasis"/>
    <w:qFormat/>
    <w:rsid w:val="0010131D"/>
    <w:rPr>
      <w:i/>
    </w:rPr>
  </w:style>
  <w:style w:type="paragraph" w:styleId="a5">
    <w:name w:val="No Spacing"/>
    <w:link w:val="a6"/>
    <w:qFormat/>
    <w:rsid w:val="001013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10131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08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2021-04-15T11:01:00Z</cp:lastPrinted>
  <dcterms:created xsi:type="dcterms:W3CDTF">2020-04-09T12:30:00Z</dcterms:created>
  <dcterms:modified xsi:type="dcterms:W3CDTF">2021-04-15T11:02:00Z</dcterms:modified>
</cp:coreProperties>
</file>