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11" w:rsidRPr="00677085" w:rsidRDefault="006D3511" w:rsidP="006D3511">
      <w:pPr>
        <w:spacing w:after="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6D3511">
        <w:rPr>
          <w:rFonts w:ascii="Arial" w:eastAsia="Times New Roman" w:hAnsi="Arial" w:cs="Arial"/>
          <w:b/>
          <w:bCs/>
          <w:color w:val="444444"/>
          <w:sz w:val="24"/>
          <w:szCs w:val="24"/>
          <w:lang w:eastAsia="ru-RU"/>
        </w:rPr>
        <w:br/>
      </w:r>
      <w:r w:rsidRPr="00677085">
        <w:rPr>
          <w:rFonts w:ascii="Times New Roman" w:eastAsia="Times New Roman" w:hAnsi="Times New Roman" w:cs="Times New Roman"/>
          <w:b/>
          <w:bCs/>
          <w:color w:val="444444"/>
          <w:sz w:val="24"/>
          <w:szCs w:val="24"/>
          <w:lang w:eastAsia="ru-RU"/>
        </w:rPr>
        <w:t>ПРАВИТЕЛЬСТВО АРХАНГЕЛЬСКОЙ ОБЛАСТИ</w:t>
      </w:r>
      <w:r w:rsidRPr="00677085">
        <w:rPr>
          <w:rFonts w:ascii="Times New Roman" w:eastAsia="Times New Roman" w:hAnsi="Times New Roman" w:cs="Times New Roman"/>
          <w:b/>
          <w:bCs/>
          <w:color w:val="444444"/>
          <w:sz w:val="24"/>
          <w:szCs w:val="24"/>
          <w:lang w:eastAsia="ru-RU"/>
        </w:rPr>
        <w:br/>
      </w:r>
      <w:r w:rsidRPr="00677085">
        <w:rPr>
          <w:rFonts w:ascii="Times New Roman" w:eastAsia="Times New Roman" w:hAnsi="Times New Roman" w:cs="Times New Roman"/>
          <w:b/>
          <w:bCs/>
          <w:color w:val="444444"/>
          <w:sz w:val="24"/>
          <w:szCs w:val="24"/>
          <w:lang w:eastAsia="ru-RU"/>
        </w:rPr>
        <w:br/>
        <w:t>ПОСТАНОВЛЕНИЕ</w:t>
      </w:r>
      <w:r w:rsidRPr="00677085">
        <w:rPr>
          <w:rFonts w:ascii="Times New Roman" w:eastAsia="Times New Roman" w:hAnsi="Times New Roman" w:cs="Times New Roman"/>
          <w:b/>
          <w:bCs/>
          <w:color w:val="444444"/>
          <w:sz w:val="24"/>
          <w:szCs w:val="24"/>
          <w:lang w:eastAsia="ru-RU"/>
        </w:rPr>
        <w:br/>
      </w:r>
      <w:r w:rsidRPr="00677085">
        <w:rPr>
          <w:rFonts w:ascii="Times New Roman" w:eastAsia="Times New Roman" w:hAnsi="Times New Roman" w:cs="Times New Roman"/>
          <w:b/>
          <w:bCs/>
          <w:color w:val="444444"/>
          <w:sz w:val="24"/>
          <w:szCs w:val="24"/>
          <w:lang w:eastAsia="ru-RU"/>
        </w:rPr>
        <w:br/>
      </w:r>
      <w:hyperlink r:id="rId4" w:anchor="7D20K3" w:history="1">
        <w:r w:rsidRPr="00677085">
          <w:rPr>
            <w:rFonts w:ascii="Times New Roman" w:eastAsia="Times New Roman" w:hAnsi="Times New Roman" w:cs="Times New Roman"/>
            <w:b/>
            <w:bCs/>
            <w:color w:val="3451A0"/>
            <w:sz w:val="24"/>
            <w:szCs w:val="24"/>
            <w:u w:val="single"/>
            <w:lang w:eastAsia="ru-RU"/>
          </w:rPr>
          <w:t>от 1 февраля 2011 года N 22-пп</w:t>
        </w:r>
      </w:hyperlink>
      <w:r w:rsidRPr="00677085">
        <w:rPr>
          <w:rFonts w:ascii="Times New Roman" w:eastAsia="Times New Roman" w:hAnsi="Times New Roman" w:cs="Times New Roman"/>
          <w:b/>
          <w:bCs/>
          <w:color w:val="444444"/>
          <w:sz w:val="24"/>
          <w:szCs w:val="24"/>
          <w:lang w:eastAsia="ru-RU"/>
        </w:rPr>
        <w:br/>
      </w:r>
      <w:r w:rsidRPr="00677085">
        <w:rPr>
          <w:rFonts w:ascii="Times New Roman" w:eastAsia="Times New Roman" w:hAnsi="Times New Roman" w:cs="Times New Roman"/>
          <w:b/>
          <w:bCs/>
          <w:color w:val="444444"/>
          <w:sz w:val="24"/>
          <w:szCs w:val="24"/>
          <w:lang w:eastAsia="ru-RU"/>
        </w:rPr>
        <w:br/>
      </w:r>
      <w:r w:rsidRPr="00677085">
        <w:rPr>
          <w:rFonts w:ascii="Times New Roman" w:eastAsia="Times New Roman" w:hAnsi="Times New Roman" w:cs="Times New Roman"/>
          <w:b/>
          <w:bCs/>
          <w:color w:val="444444"/>
          <w:sz w:val="24"/>
          <w:szCs w:val="24"/>
          <w:lang w:eastAsia="ru-RU"/>
        </w:rPr>
        <w:br/>
        <w:t>Об утверждении перечня отдаленных или труднодоступных местностей (за исключением городов, районных центров (кроме административных центров муниципальных районов и муниципальных округов Архангельской области, являющихся единственным населенным пунктом муниципального района и муниципального округа Архангельской области), поселков городского типа) на территории Архангельской области, в которых организации и индивидуальные предприниматели при осуществлении расчетов вправе не применять контрольно-кассовую технику</w:t>
      </w:r>
    </w:p>
    <w:p w:rsidR="006D3511" w:rsidRPr="00677085" w:rsidRDefault="006D3511" w:rsidP="006D3511">
      <w:pPr>
        <w:spacing w:after="0" w:line="240" w:lineRule="auto"/>
        <w:jc w:val="center"/>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t>(с изменениями на 21 февраля 2022 года)</w:t>
      </w:r>
    </w:p>
    <w:p w:rsidR="006D3511" w:rsidRPr="00677085" w:rsidRDefault="006D3511" w:rsidP="006D3511">
      <w:pPr>
        <w:spacing w:after="0" w:line="240" w:lineRule="auto"/>
        <w:jc w:val="center"/>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t>(в ред. </w:t>
      </w:r>
      <w:hyperlink r:id="rId5" w:history="1">
        <w:r w:rsidRPr="00677085">
          <w:rPr>
            <w:rFonts w:ascii="Times New Roman" w:eastAsia="Times New Roman" w:hAnsi="Times New Roman" w:cs="Times New Roman"/>
            <w:color w:val="3451A0"/>
            <w:sz w:val="24"/>
            <w:szCs w:val="24"/>
            <w:u w:val="single"/>
            <w:lang w:eastAsia="ru-RU"/>
          </w:rPr>
          <w:t>постановлений Правительства Архангельской области от 27.12.2011 N 516-пп</w:t>
        </w:r>
      </w:hyperlink>
      <w:r w:rsidRPr="00677085">
        <w:rPr>
          <w:rFonts w:ascii="Times New Roman" w:eastAsia="Times New Roman" w:hAnsi="Times New Roman" w:cs="Times New Roman"/>
          <w:color w:val="444444"/>
          <w:sz w:val="24"/>
          <w:szCs w:val="24"/>
          <w:lang w:eastAsia="ru-RU"/>
        </w:rPr>
        <w:t>, </w:t>
      </w:r>
      <w:hyperlink r:id="rId6" w:history="1">
        <w:r w:rsidRPr="00677085">
          <w:rPr>
            <w:rFonts w:ascii="Times New Roman" w:eastAsia="Times New Roman" w:hAnsi="Times New Roman" w:cs="Times New Roman"/>
            <w:color w:val="3451A0"/>
            <w:sz w:val="24"/>
            <w:szCs w:val="24"/>
            <w:u w:val="single"/>
            <w:lang w:eastAsia="ru-RU"/>
          </w:rPr>
          <w:t>от 18.12.2012 N 590-пп</w:t>
        </w:r>
      </w:hyperlink>
      <w:r w:rsidRPr="00677085">
        <w:rPr>
          <w:rFonts w:ascii="Times New Roman" w:eastAsia="Times New Roman" w:hAnsi="Times New Roman" w:cs="Times New Roman"/>
          <w:color w:val="444444"/>
          <w:sz w:val="24"/>
          <w:szCs w:val="24"/>
          <w:lang w:eastAsia="ru-RU"/>
        </w:rPr>
        <w:t>, </w:t>
      </w:r>
      <w:hyperlink r:id="rId7" w:history="1">
        <w:r w:rsidRPr="00677085">
          <w:rPr>
            <w:rFonts w:ascii="Times New Roman" w:eastAsia="Times New Roman" w:hAnsi="Times New Roman" w:cs="Times New Roman"/>
            <w:color w:val="3451A0"/>
            <w:sz w:val="24"/>
            <w:szCs w:val="24"/>
            <w:u w:val="single"/>
            <w:lang w:eastAsia="ru-RU"/>
          </w:rPr>
          <w:t>от 26.12.2013 N 626-пп</w:t>
        </w:r>
      </w:hyperlink>
      <w:r w:rsidRPr="00677085">
        <w:rPr>
          <w:rFonts w:ascii="Times New Roman" w:eastAsia="Times New Roman" w:hAnsi="Times New Roman" w:cs="Times New Roman"/>
          <w:color w:val="444444"/>
          <w:sz w:val="24"/>
          <w:szCs w:val="24"/>
          <w:lang w:eastAsia="ru-RU"/>
        </w:rPr>
        <w:t>, </w:t>
      </w:r>
      <w:hyperlink r:id="rId8" w:history="1">
        <w:r w:rsidRPr="00677085">
          <w:rPr>
            <w:rFonts w:ascii="Times New Roman" w:eastAsia="Times New Roman" w:hAnsi="Times New Roman" w:cs="Times New Roman"/>
            <w:color w:val="3451A0"/>
            <w:sz w:val="24"/>
            <w:szCs w:val="24"/>
            <w:u w:val="single"/>
            <w:lang w:eastAsia="ru-RU"/>
          </w:rPr>
          <w:t>от 16.12.2014 N 531-пп</w:t>
        </w:r>
      </w:hyperlink>
      <w:r w:rsidRPr="00677085">
        <w:rPr>
          <w:rFonts w:ascii="Times New Roman" w:eastAsia="Times New Roman" w:hAnsi="Times New Roman" w:cs="Times New Roman"/>
          <w:color w:val="444444"/>
          <w:sz w:val="24"/>
          <w:szCs w:val="24"/>
          <w:lang w:eastAsia="ru-RU"/>
        </w:rPr>
        <w:t>, </w:t>
      </w:r>
      <w:hyperlink r:id="rId9" w:history="1">
        <w:r w:rsidRPr="00677085">
          <w:rPr>
            <w:rFonts w:ascii="Times New Roman" w:eastAsia="Times New Roman" w:hAnsi="Times New Roman" w:cs="Times New Roman"/>
            <w:color w:val="3451A0"/>
            <w:sz w:val="24"/>
            <w:szCs w:val="24"/>
            <w:u w:val="single"/>
            <w:lang w:eastAsia="ru-RU"/>
          </w:rPr>
          <w:t>от 22.09.2015 N 379-пп</w:t>
        </w:r>
      </w:hyperlink>
      <w:r w:rsidRPr="00677085">
        <w:rPr>
          <w:rFonts w:ascii="Times New Roman" w:eastAsia="Times New Roman" w:hAnsi="Times New Roman" w:cs="Times New Roman"/>
          <w:color w:val="444444"/>
          <w:sz w:val="24"/>
          <w:szCs w:val="24"/>
          <w:lang w:eastAsia="ru-RU"/>
        </w:rPr>
        <w:t>, </w:t>
      </w:r>
      <w:hyperlink r:id="rId10" w:history="1">
        <w:r w:rsidRPr="00677085">
          <w:rPr>
            <w:rFonts w:ascii="Times New Roman" w:eastAsia="Times New Roman" w:hAnsi="Times New Roman" w:cs="Times New Roman"/>
            <w:color w:val="3451A0"/>
            <w:sz w:val="24"/>
            <w:szCs w:val="24"/>
            <w:u w:val="single"/>
            <w:lang w:eastAsia="ru-RU"/>
          </w:rPr>
          <w:t>от 15.12.2015 N 515-пп</w:t>
        </w:r>
      </w:hyperlink>
      <w:r w:rsidRPr="00677085">
        <w:rPr>
          <w:rFonts w:ascii="Times New Roman" w:eastAsia="Times New Roman" w:hAnsi="Times New Roman" w:cs="Times New Roman"/>
          <w:color w:val="444444"/>
          <w:sz w:val="24"/>
          <w:szCs w:val="24"/>
          <w:lang w:eastAsia="ru-RU"/>
        </w:rPr>
        <w:t>, </w:t>
      </w:r>
      <w:hyperlink r:id="rId11" w:history="1">
        <w:r w:rsidRPr="00677085">
          <w:rPr>
            <w:rFonts w:ascii="Times New Roman" w:eastAsia="Times New Roman" w:hAnsi="Times New Roman" w:cs="Times New Roman"/>
            <w:color w:val="3451A0"/>
            <w:sz w:val="24"/>
            <w:szCs w:val="24"/>
            <w:u w:val="single"/>
            <w:lang w:eastAsia="ru-RU"/>
          </w:rPr>
          <w:t>от 06.09.2016 N 337-пп</w:t>
        </w:r>
      </w:hyperlink>
      <w:r w:rsidRPr="00677085">
        <w:rPr>
          <w:rFonts w:ascii="Times New Roman" w:eastAsia="Times New Roman" w:hAnsi="Times New Roman" w:cs="Times New Roman"/>
          <w:color w:val="444444"/>
          <w:sz w:val="24"/>
          <w:szCs w:val="24"/>
          <w:lang w:eastAsia="ru-RU"/>
        </w:rPr>
        <w:t>, </w:t>
      </w:r>
      <w:hyperlink r:id="rId12" w:history="1">
        <w:r w:rsidRPr="00677085">
          <w:rPr>
            <w:rFonts w:ascii="Times New Roman" w:eastAsia="Times New Roman" w:hAnsi="Times New Roman" w:cs="Times New Roman"/>
            <w:color w:val="3451A0"/>
            <w:sz w:val="24"/>
            <w:szCs w:val="24"/>
            <w:u w:val="single"/>
            <w:lang w:eastAsia="ru-RU"/>
          </w:rPr>
          <w:t>от 26.12.2017 N 625-пп</w:t>
        </w:r>
      </w:hyperlink>
      <w:r w:rsidRPr="00677085">
        <w:rPr>
          <w:rFonts w:ascii="Times New Roman" w:eastAsia="Times New Roman" w:hAnsi="Times New Roman" w:cs="Times New Roman"/>
          <w:color w:val="444444"/>
          <w:sz w:val="24"/>
          <w:szCs w:val="24"/>
          <w:lang w:eastAsia="ru-RU"/>
        </w:rPr>
        <w:t>, </w:t>
      </w:r>
      <w:hyperlink r:id="rId13" w:history="1">
        <w:r w:rsidRPr="00677085">
          <w:rPr>
            <w:rFonts w:ascii="Times New Roman" w:eastAsia="Times New Roman" w:hAnsi="Times New Roman" w:cs="Times New Roman"/>
            <w:color w:val="3451A0"/>
            <w:sz w:val="24"/>
            <w:szCs w:val="24"/>
            <w:u w:val="single"/>
            <w:lang w:eastAsia="ru-RU"/>
          </w:rPr>
          <w:t>от 25.09.2018 N 418-пп</w:t>
        </w:r>
      </w:hyperlink>
      <w:r w:rsidRPr="00677085">
        <w:rPr>
          <w:rFonts w:ascii="Times New Roman" w:eastAsia="Times New Roman" w:hAnsi="Times New Roman" w:cs="Times New Roman"/>
          <w:color w:val="444444"/>
          <w:sz w:val="24"/>
          <w:szCs w:val="24"/>
          <w:lang w:eastAsia="ru-RU"/>
        </w:rPr>
        <w:t>, </w:t>
      </w:r>
      <w:hyperlink r:id="rId14" w:history="1">
        <w:r w:rsidRPr="00677085">
          <w:rPr>
            <w:rFonts w:ascii="Times New Roman" w:eastAsia="Times New Roman" w:hAnsi="Times New Roman" w:cs="Times New Roman"/>
            <w:color w:val="3451A0"/>
            <w:sz w:val="24"/>
            <w:szCs w:val="24"/>
            <w:u w:val="single"/>
            <w:lang w:eastAsia="ru-RU"/>
          </w:rPr>
          <w:t>от 26.12.2018 N 621-пп</w:t>
        </w:r>
      </w:hyperlink>
      <w:r w:rsidRPr="00677085">
        <w:rPr>
          <w:rFonts w:ascii="Times New Roman" w:eastAsia="Times New Roman" w:hAnsi="Times New Roman" w:cs="Times New Roman"/>
          <w:color w:val="444444"/>
          <w:sz w:val="24"/>
          <w:szCs w:val="24"/>
          <w:lang w:eastAsia="ru-RU"/>
        </w:rPr>
        <w:t>, </w:t>
      </w:r>
      <w:hyperlink r:id="rId15" w:history="1">
        <w:r w:rsidRPr="00677085">
          <w:rPr>
            <w:rFonts w:ascii="Times New Roman" w:eastAsia="Times New Roman" w:hAnsi="Times New Roman" w:cs="Times New Roman"/>
            <w:color w:val="3451A0"/>
            <w:sz w:val="24"/>
            <w:szCs w:val="24"/>
            <w:u w:val="single"/>
            <w:lang w:eastAsia="ru-RU"/>
          </w:rPr>
          <w:t>от 24.12.2019 N 728-пп</w:t>
        </w:r>
      </w:hyperlink>
      <w:r w:rsidRPr="00677085">
        <w:rPr>
          <w:rFonts w:ascii="Times New Roman" w:eastAsia="Times New Roman" w:hAnsi="Times New Roman" w:cs="Times New Roman"/>
          <w:color w:val="444444"/>
          <w:sz w:val="24"/>
          <w:szCs w:val="24"/>
          <w:lang w:eastAsia="ru-RU"/>
        </w:rPr>
        <w:t>, </w:t>
      </w:r>
      <w:hyperlink r:id="rId16" w:history="1">
        <w:r w:rsidRPr="00677085">
          <w:rPr>
            <w:rFonts w:ascii="Times New Roman" w:eastAsia="Times New Roman" w:hAnsi="Times New Roman" w:cs="Times New Roman"/>
            <w:color w:val="3451A0"/>
            <w:sz w:val="24"/>
            <w:szCs w:val="24"/>
            <w:u w:val="single"/>
            <w:lang w:eastAsia="ru-RU"/>
          </w:rPr>
          <w:t>от 13.07.2020 N 409-пп</w:t>
        </w:r>
      </w:hyperlink>
      <w:r w:rsidRPr="00677085">
        <w:rPr>
          <w:rFonts w:ascii="Times New Roman" w:eastAsia="Times New Roman" w:hAnsi="Times New Roman" w:cs="Times New Roman"/>
          <w:color w:val="444444"/>
          <w:sz w:val="24"/>
          <w:szCs w:val="24"/>
          <w:lang w:eastAsia="ru-RU"/>
        </w:rPr>
        <w:t>, от 22.12.2020 N 898-пп, </w:t>
      </w:r>
      <w:hyperlink r:id="rId17" w:history="1">
        <w:r w:rsidRPr="00677085">
          <w:rPr>
            <w:rFonts w:ascii="Times New Roman" w:eastAsia="Times New Roman" w:hAnsi="Times New Roman" w:cs="Times New Roman"/>
            <w:color w:val="3451A0"/>
            <w:sz w:val="24"/>
            <w:szCs w:val="24"/>
            <w:u w:val="single"/>
            <w:lang w:eastAsia="ru-RU"/>
          </w:rPr>
          <w:t>от 21.02.2022 N 87-пп</w:t>
        </w:r>
      </w:hyperlink>
      <w:r w:rsidRPr="00677085">
        <w:rPr>
          <w:rFonts w:ascii="Times New Roman" w:eastAsia="Times New Roman" w:hAnsi="Times New Roman" w:cs="Times New Roman"/>
          <w:color w:val="444444"/>
          <w:sz w:val="24"/>
          <w:szCs w:val="24"/>
          <w:lang w:eastAsia="ru-RU"/>
        </w:rPr>
        <w:t>)</w:t>
      </w:r>
    </w:p>
    <w:p w:rsidR="006D3511" w:rsidRPr="00677085" w:rsidRDefault="006D3511" w:rsidP="006D3511">
      <w:pPr>
        <w:spacing w:after="0" w:line="240" w:lineRule="auto"/>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br/>
      </w:r>
      <w:r w:rsidRPr="00677085">
        <w:rPr>
          <w:rFonts w:ascii="Times New Roman" w:eastAsia="Times New Roman" w:hAnsi="Times New Roman" w:cs="Times New Roman"/>
          <w:color w:val="444444"/>
          <w:sz w:val="24"/>
          <w:szCs w:val="24"/>
          <w:lang w:eastAsia="ru-RU"/>
        </w:rPr>
        <w:br/>
      </w:r>
    </w:p>
    <w:p w:rsidR="006D3511" w:rsidRPr="00677085" w:rsidRDefault="006D3511" w:rsidP="006D351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t>В соответствии с пунктом 3 статьи 2 </w:t>
      </w:r>
      <w:hyperlink r:id="rId18" w:history="1">
        <w:r w:rsidRPr="00677085">
          <w:rPr>
            <w:rFonts w:ascii="Times New Roman" w:eastAsia="Times New Roman" w:hAnsi="Times New Roman" w:cs="Times New Roman"/>
            <w:color w:val="3451A0"/>
            <w:sz w:val="24"/>
            <w:szCs w:val="24"/>
            <w:u w:val="single"/>
            <w:lang w:eastAsia="ru-RU"/>
          </w:rPr>
          <w:t>Федерального закона от 22 мая 2003 года N 54-ФЗ "О применении контрольно-кассовой техники при осуществлении расчетов в Российской Федерации"</w:t>
        </w:r>
      </w:hyperlink>
      <w:r w:rsidRPr="00677085">
        <w:rPr>
          <w:rFonts w:ascii="Times New Roman" w:eastAsia="Times New Roman" w:hAnsi="Times New Roman" w:cs="Times New Roman"/>
          <w:color w:val="444444"/>
          <w:sz w:val="24"/>
          <w:szCs w:val="24"/>
          <w:lang w:eastAsia="ru-RU"/>
        </w:rPr>
        <w:t>, статьей 3 </w:t>
      </w:r>
      <w:hyperlink r:id="rId19" w:history="1">
        <w:r w:rsidRPr="00677085">
          <w:rPr>
            <w:rFonts w:ascii="Times New Roman" w:eastAsia="Times New Roman" w:hAnsi="Times New Roman" w:cs="Times New Roman"/>
            <w:color w:val="3451A0"/>
            <w:sz w:val="24"/>
            <w:szCs w:val="24"/>
            <w:u w:val="single"/>
            <w:lang w:eastAsia="ru-RU"/>
          </w:rPr>
          <w:t>областного закона от 9 сентября 2004 года N 249-32-ОЗ "О перечнях труднодоступных местностей на территории Архангельской области"</w:t>
        </w:r>
      </w:hyperlink>
      <w:r w:rsidRPr="00677085">
        <w:rPr>
          <w:rFonts w:ascii="Times New Roman" w:eastAsia="Times New Roman" w:hAnsi="Times New Roman" w:cs="Times New Roman"/>
          <w:color w:val="444444"/>
          <w:sz w:val="24"/>
          <w:szCs w:val="24"/>
          <w:lang w:eastAsia="ru-RU"/>
        </w:rPr>
        <w:t> Правительство Архангельской области постановляет:</w:t>
      </w:r>
      <w:r w:rsidRPr="00677085">
        <w:rPr>
          <w:rFonts w:ascii="Times New Roman" w:eastAsia="Times New Roman" w:hAnsi="Times New Roman" w:cs="Times New Roman"/>
          <w:color w:val="444444"/>
          <w:sz w:val="24"/>
          <w:szCs w:val="24"/>
          <w:lang w:eastAsia="ru-RU"/>
        </w:rPr>
        <w:br/>
      </w:r>
    </w:p>
    <w:p w:rsidR="006D3511" w:rsidRPr="00677085" w:rsidRDefault="006D3511" w:rsidP="006D3511">
      <w:pPr>
        <w:spacing w:after="0" w:line="240" w:lineRule="auto"/>
        <w:textAlignment w:val="baseline"/>
        <w:rPr>
          <w:rFonts w:ascii="Times New Roman" w:eastAsia="Times New Roman" w:hAnsi="Times New Roman" w:cs="Times New Roman"/>
          <w:color w:val="444444"/>
          <w:sz w:val="24"/>
          <w:szCs w:val="24"/>
          <w:lang w:eastAsia="ru-RU"/>
        </w:rPr>
      </w:pPr>
    </w:p>
    <w:p w:rsidR="006D3511" w:rsidRPr="00677085" w:rsidRDefault="006D3511" w:rsidP="006D351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t>(в ред. </w:t>
      </w:r>
      <w:hyperlink r:id="rId20" w:history="1">
        <w:r w:rsidRPr="00677085">
          <w:rPr>
            <w:rFonts w:ascii="Times New Roman" w:eastAsia="Times New Roman" w:hAnsi="Times New Roman" w:cs="Times New Roman"/>
            <w:color w:val="3451A0"/>
            <w:sz w:val="24"/>
            <w:szCs w:val="24"/>
            <w:u w:val="single"/>
            <w:lang w:eastAsia="ru-RU"/>
          </w:rPr>
          <w:t>постановлений Правительства Архангельской области от 06.09.2016 N 337-пп</w:t>
        </w:r>
      </w:hyperlink>
      <w:r w:rsidRPr="00677085">
        <w:rPr>
          <w:rFonts w:ascii="Times New Roman" w:eastAsia="Times New Roman" w:hAnsi="Times New Roman" w:cs="Times New Roman"/>
          <w:color w:val="444444"/>
          <w:sz w:val="24"/>
          <w:szCs w:val="24"/>
          <w:lang w:eastAsia="ru-RU"/>
        </w:rPr>
        <w:t>, </w:t>
      </w:r>
      <w:hyperlink r:id="rId21" w:history="1">
        <w:r w:rsidRPr="00677085">
          <w:rPr>
            <w:rFonts w:ascii="Times New Roman" w:eastAsia="Times New Roman" w:hAnsi="Times New Roman" w:cs="Times New Roman"/>
            <w:color w:val="3451A0"/>
            <w:sz w:val="24"/>
            <w:szCs w:val="24"/>
            <w:u w:val="single"/>
            <w:lang w:eastAsia="ru-RU"/>
          </w:rPr>
          <w:t>от 25.09.2018 N 418-пп</w:t>
        </w:r>
      </w:hyperlink>
      <w:r w:rsidRPr="00677085">
        <w:rPr>
          <w:rFonts w:ascii="Times New Roman" w:eastAsia="Times New Roman" w:hAnsi="Times New Roman" w:cs="Times New Roman"/>
          <w:color w:val="444444"/>
          <w:sz w:val="24"/>
          <w:szCs w:val="24"/>
          <w:lang w:eastAsia="ru-RU"/>
        </w:rPr>
        <w:t>)</w:t>
      </w:r>
      <w:r w:rsidRPr="00677085">
        <w:rPr>
          <w:rFonts w:ascii="Times New Roman" w:eastAsia="Times New Roman" w:hAnsi="Times New Roman" w:cs="Times New Roman"/>
          <w:color w:val="444444"/>
          <w:sz w:val="24"/>
          <w:szCs w:val="24"/>
          <w:lang w:eastAsia="ru-RU"/>
        </w:rPr>
        <w:br/>
      </w:r>
    </w:p>
    <w:p w:rsidR="006D3511" w:rsidRPr="00677085" w:rsidRDefault="006D3511" w:rsidP="006D3511">
      <w:pPr>
        <w:spacing w:after="0" w:line="240" w:lineRule="auto"/>
        <w:textAlignment w:val="baseline"/>
        <w:rPr>
          <w:rFonts w:ascii="Times New Roman" w:eastAsia="Times New Roman" w:hAnsi="Times New Roman" w:cs="Times New Roman"/>
          <w:color w:val="444444"/>
          <w:sz w:val="24"/>
          <w:szCs w:val="24"/>
          <w:lang w:eastAsia="ru-RU"/>
        </w:rPr>
      </w:pPr>
    </w:p>
    <w:p w:rsidR="006D3511" w:rsidRPr="00677085" w:rsidRDefault="006D3511" w:rsidP="006D351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t>1. Утвердить прилагаемый перечень отдаленных или труднодоступных местностей (за исключением городов, районных центров (кроме административных центров муниципальных районов и муниципальных округов Архангельской области, являющихся единственным населенным пунктом муниципального района и муниципального округа Архангельской области), поселков городского типа) на территории Архангельской области, в которых организации и индивидуальные предприниматели при осуществлении расчетов вправе не применять контрольно-кассовую технику.</w:t>
      </w:r>
      <w:r w:rsidRPr="00677085">
        <w:rPr>
          <w:rFonts w:ascii="Times New Roman" w:eastAsia="Times New Roman" w:hAnsi="Times New Roman" w:cs="Times New Roman"/>
          <w:color w:val="444444"/>
          <w:sz w:val="24"/>
          <w:szCs w:val="24"/>
          <w:lang w:eastAsia="ru-RU"/>
        </w:rPr>
        <w:br/>
      </w:r>
    </w:p>
    <w:p w:rsidR="006D3511" w:rsidRPr="00677085" w:rsidRDefault="006D3511" w:rsidP="006D3511">
      <w:pPr>
        <w:spacing w:after="0" w:line="240" w:lineRule="auto"/>
        <w:textAlignment w:val="baseline"/>
        <w:rPr>
          <w:rFonts w:ascii="Times New Roman" w:eastAsia="Times New Roman" w:hAnsi="Times New Roman" w:cs="Times New Roman"/>
          <w:color w:val="444444"/>
          <w:sz w:val="24"/>
          <w:szCs w:val="24"/>
          <w:lang w:eastAsia="ru-RU"/>
        </w:rPr>
      </w:pPr>
    </w:p>
    <w:p w:rsidR="006D3511" w:rsidRPr="00677085" w:rsidRDefault="006D3511" w:rsidP="006D351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t>(в ред. </w:t>
      </w:r>
      <w:hyperlink r:id="rId22" w:history="1">
        <w:r w:rsidRPr="00677085">
          <w:rPr>
            <w:rFonts w:ascii="Times New Roman" w:eastAsia="Times New Roman" w:hAnsi="Times New Roman" w:cs="Times New Roman"/>
            <w:color w:val="3451A0"/>
            <w:sz w:val="24"/>
            <w:szCs w:val="24"/>
            <w:u w:val="single"/>
            <w:lang w:eastAsia="ru-RU"/>
          </w:rPr>
          <w:t>постановлений Правительства Архангельской области от 06.09.2016 N 337-пп</w:t>
        </w:r>
      </w:hyperlink>
      <w:r w:rsidRPr="00677085">
        <w:rPr>
          <w:rFonts w:ascii="Times New Roman" w:eastAsia="Times New Roman" w:hAnsi="Times New Roman" w:cs="Times New Roman"/>
          <w:color w:val="444444"/>
          <w:sz w:val="24"/>
          <w:szCs w:val="24"/>
          <w:lang w:eastAsia="ru-RU"/>
        </w:rPr>
        <w:t>, </w:t>
      </w:r>
      <w:hyperlink r:id="rId23" w:history="1">
        <w:r w:rsidRPr="00677085">
          <w:rPr>
            <w:rFonts w:ascii="Times New Roman" w:eastAsia="Times New Roman" w:hAnsi="Times New Roman" w:cs="Times New Roman"/>
            <w:color w:val="3451A0"/>
            <w:sz w:val="24"/>
            <w:szCs w:val="24"/>
            <w:u w:val="single"/>
            <w:lang w:eastAsia="ru-RU"/>
          </w:rPr>
          <w:t>от 26.12.2018 N 621-пп</w:t>
        </w:r>
      </w:hyperlink>
      <w:r w:rsidRPr="00677085">
        <w:rPr>
          <w:rFonts w:ascii="Times New Roman" w:eastAsia="Times New Roman" w:hAnsi="Times New Roman" w:cs="Times New Roman"/>
          <w:color w:val="444444"/>
          <w:sz w:val="24"/>
          <w:szCs w:val="24"/>
          <w:lang w:eastAsia="ru-RU"/>
        </w:rPr>
        <w:t>, от 22.12.2020 N 898-пп)</w:t>
      </w:r>
      <w:r w:rsidRPr="00677085">
        <w:rPr>
          <w:rFonts w:ascii="Times New Roman" w:eastAsia="Times New Roman" w:hAnsi="Times New Roman" w:cs="Times New Roman"/>
          <w:color w:val="444444"/>
          <w:sz w:val="24"/>
          <w:szCs w:val="24"/>
          <w:lang w:eastAsia="ru-RU"/>
        </w:rPr>
        <w:br/>
      </w:r>
    </w:p>
    <w:p w:rsidR="006D3511" w:rsidRPr="00677085" w:rsidRDefault="006D3511" w:rsidP="006D3511">
      <w:pPr>
        <w:spacing w:after="0" w:line="240" w:lineRule="auto"/>
        <w:textAlignment w:val="baseline"/>
        <w:rPr>
          <w:rFonts w:ascii="Times New Roman" w:eastAsia="Times New Roman" w:hAnsi="Times New Roman" w:cs="Times New Roman"/>
          <w:color w:val="444444"/>
          <w:sz w:val="24"/>
          <w:szCs w:val="24"/>
          <w:lang w:eastAsia="ru-RU"/>
        </w:rPr>
      </w:pPr>
    </w:p>
    <w:p w:rsidR="006D3511" w:rsidRPr="00677085" w:rsidRDefault="006D3511" w:rsidP="006D351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t xml:space="preserve">2. Рекомендовать главам муниципальных районов и муниципальных округов Архангельской области ежегодно, до 1 декабря, вносить предложения об изменениях и </w:t>
      </w:r>
      <w:r w:rsidRPr="00677085">
        <w:rPr>
          <w:rFonts w:ascii="Times New Roman" w:eastAsia="Times New Roman" w:hAnsi="Times New Roman" w:cs="Times New Roman"/>
          <w:color w:val="444444"/>
          <w:sz w:val="24"/>
          <w:szCs w:val="24"/>
          <w:lang w:eastAsia="ru-RU"/>
        </w:rPr>
        <w:lastRenderedPageBreak/>
        <w:t>дополнениях в указанный в пункте 1 настоящего постановления перечень.</w:t>
      </w:r>
      <w:r w:rsidRPr="00677085">
        <w:rPr>
          <w:rFonts w:ascii="Times New Roman" w:eastAsia="Times New Roman" w:hAnsi="Times New Roman" w:cs="Times New Roman"/>
          <w:color w:val="444444"/>
          <w:sz w:val="24"/>
          <w:szCs w:val="24"/>
          <w:lang w:eastAsia="ru-RU"/>
        </w:rPr>
        <w:br/>
      </w:r>
    </w:p>
    <w:p w:rsidR="006D3511" w:rsidRPr="00677085" w:rsidRDefault="006D3511" w:rsidP="006D3511">
      <w:pPr>
        <w:spacing w:after="0" w:line="240" w:lineRule="auto"/>
        <w:textAlignment w:val="baseline"/>
        <w:rPr>
          <w:rFonts w:ascii="Times New Roman" w:eastAsia="Times New Roman" w:hAnsi="Times New Roman" w:cs="Times New Roman"/>
          <w:color w:val="444444"/>
          <w:sz w:val="24"/>
          <w:szCs w:val="24"/>
          <w:lang w:eastAsia="ru-RU"/>
        </w:rPr>
      </w:pPr>
    </w:p>
    <w:p w:rsidR="006D3511" w:rsidRPr="00677085" w:rsidRDefault="006D3511" w:rsidP="006D351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t>(в ред. </w:t>
      </w:r>
      <w:hyperlink r:id="rId24" w:history="1">
        <w:r w:rsidRPr="00677085">
          <w:rPr>
            <w:rFonts w:ascii="Times New Roman" w:eastAsia="Times New Roman" w:hAnsi="Times New Roman" w:cs="Times New Roman"/>
            <w:color w:val="3451A0"/>
            <w:sz w:val="24"/>
            <w:szCs w:val="24"/>
            <w:u w:val="single"/>
            <w:lang w:eastAsia="ru-RU"/>
          </w:rPr>
          <w:t>постановления Правительства Архангельской области от 22.12.2020 N 898-пп</w:t>
        </w:r>
      </w:hyperlink>
      <w:r w:rsidRPr="00677085">
        <w:rPr>
          <w:rFonts w:ascii="Times New Roman" w:eastAsia="Times New Roman" w:hAnsi="Times New Roman" w:cs="Times New Roman"/>
          <w:color w:val="444444"/>
          <w:sz w:val="24"/>
          <w:szCs w:val="24"/>
          <w:lang w:eastAsia="ru-RU"/>
        </w:rPr>
        <w:t>)</w:t>
      </w:r>
      <w:r w:rsidRPr="00677085">
        <w:rPr>
          <w:rFonts w:ascii="Times New Roman" w:eastAsia="Times New Roman" w:hAnsi="Times New Roman" w:cs="Times New Roman"/>
          <w:color w:val="444444"/>
          <w:sz w:val="24"/>
          <w:szCs w:val="24"/>
          <w:lang w:eastAsia="ru-RU"/>
        </w:rPr>
        <w:br/>
      </w:r>
    </w:p>
    <w:p w:rsidR="006D3511" w:rsidRPr="00677085" w:rsidRDefault="006D3511" w:rsidP="006D3511">
      <w:pPr>
        <w:spacing w:after="0" w:line="240" w:lineRule="auto"/>
        <w:textAlignment w:val="baseline"/>
        <w:rPr>
          <w:rFonts w:ascii="Times New Roman" w:eastAsia="Times New Roman" w:hAnsi="Times New Roman" w:cs="Times New Roman"/>
          <w:color w:val="444444"/>
          <w:sz w:val="24"/>
          <w:szCs w:val="24"/>
          <w:lang w:eastAsia="ru-RU"/>
        </w:rPr>
      </w:pPr>
    </w:p>
    <w:p w:rsidR="006D3511" w:rsidRPr="00677085" w:rsidRDefault="006D3511" w:rsidP="006D351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t>3. Настоящее постановление вступает в силу со дня его официального опубликования.</w:t>
      </w:r>
      <w:r w:rsidRPr="00677085">
        <w:rPr>
          <w:rFonts w:ascii="Times New Roman" w:eastAsia="Times New Roman" w:hAnsi="Times New Roman" w:cs="Times New Roman"/>
          <w:color w:val="444444"/>
          <w:sz w:val="24"/>
          <w:szCs w:val="24"/>
          <w:lang w:eastAsia="ru-RU"/>
        </w:rPr>
        <w:br/>
      </w:r>
    </w:p>
    <w:p w:rsidR="006D3511" w:rsidRPr="00677085" w:rsidRDefault="006D3511" w:rsidP="006D3511">
      <w:pPr>
        <w:spacing w:after="0" w:line="240" w:lineRule="auto"/>
        <w:jc w:val="right"/>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br/>
      </w:r>
      <w:r w:rsidRPr="00677085">
        <w:rPr>
          <w:rFonts w:ascii="Times New Roman" w:eastAsia="Times New Roman" w:hAnsi="Times New Roman" w:cs="Times New Roman"/>
          <w:color w:val="444444"/>
          <w:sz w:val="24"/>
          <w:szCs w:val="24"/>
          <w:lang w:eastAsia="ru-RU"/>
        </w:rPr>
        <w:br/>
        <w:t>Исполняющий обязанности</w:t>
      </w:r>
      <w:r w:rsidRPr="00677085">
        <w:rPr>
          <w:rFonts w:ascii="Times New Roman" w:eastAsia="Times New Roman" w:hAnsi="Times New Roman" w:cs="Times New Roman"/>
          <w:color w:val="444444"/>
          <w:sz w:val="24"/>
          <w:szCs w:val="24"/>
          <w:lang w:eastAsia="ru-RU"/>
        </w:rPr>
        <w:br/>
        <w:t>Губернатора Архангельской области</w:t>
      </w:r>
      <w:r w:rsidRPr="00677085">
        <w:rPr>
          <w:rFonts w:ascii="Times New Roman" w:eastAsia="Times New Roman" w:hAnsi="Times New Roman" w:cs="Times New Roman"/>
          <w:color w:val="444444"/>
          <w:sz w:val="24"/>
          <w:szCs w:val="24"/>
          <w:lang w:eastAsia="ru-RU"/>
        </w:rPr>
        <w:br/>
        <w:t>А.Ф.ВЕРЕЩАГИН</w:t>
      </w:r>
    </w:p>
    <w:p w:rsidR="006D3511" w:rsidRPr="00677085" w:rsidRDefault="006D3511" w:rsidP="006D3511">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r w:rsidRPr="00677085">
        <w:rPr>
          <w:rFonts w:ascii="Times New Roman" w:eastAsia="Times New Roman" w:hAnsi="Times New Roman" w:cs="Times New Roman"/>
          <w:b/>
          <w:bCs/>
          <w:color w:val="444444"/>
          <w:sz w:val="24"/>
          <w:szCs w:val="24"/>
          <w:lang w:eastAsia="ru-RU"/>
        </w:rPr>
        <w:br/>
      </w:r>
      <w:r w:rsidRPr="00677085">
        <w:rPr>
          <w:rFonts w:ascii="Times New Roman" w:eastAsia="Times New Roman" w:hAnsi="Times New Roman" w:cs="Times New Roman"/>
          <w:b/>
          <w:bCs/>
          <w:color w:val="444444"/>
          <w:sz w:val="24"/>
          <w:szCs w:val="24"/>
          <w:lang w:eastAsia="ru-RU"/>
        </w:rPr>
        <w:br/>
        <w:t>Утвержден</w:t>
      </w:r>
      <w:r w:rsidRPr="00677085">
        <w:rPr>
          <w:rFonts w:ascii="Times New Roman" w:eastAsia="Times New Roman" w:hAnsi="Times New Roman" w:cs="Times New Roman"/>
          <w:b/>
          <w:bCs/>
          <w:color w:val="444444"/>
          <w:sz w:val="24"/>
          <w:szCs w:val="24"/>
          <w:lang w:eastAsia="ru-RU"/>
        </w:rPr>
        <w:br/>
        <w:t>постановлением Правительства</w:t>
      </w:r>
      <w:r w:rsidRPr="00677085">
        <w:rPr>
          <w:rFonts w:ascii="Times New Roman" w:eastAsia="Times New Roman" w:hAnsi="Times New Roman" w:cs="Times New Roman"/>
          <w:b/>
          <w:bCs/>
          <w:color w:val="444444"/>
          <w:sz w:val="24"/>
          <w:szCs w:val="24"/>
          <w:lang w:eastAsia="ru-RU"/>
        </w:rPr>
        <w:br/>
        <w:t>Архангельской области</w:t>
      </w:r>
      <w:r w:rsidRPr="00677085">
        <w:rPr>
          <w:rFonts w:ascii="Times New Roman" w:eastAsia="Times New Roman" w:hAnsi="Times New Roman" w:cs="Times New Roman"/>
          <w:b/>
          <w:bCs/>
          <w:color w:val="444444"/>
          <w:sz w:val="24"/>
          <w:szCs w:val="24"/>
          <w:lang w:eastAsia="ru-RU"/>
        </w:rPr>
        <w:br/>
        <w:t>от 01.02.2011 N 22-пп</w:t>
      </w:r>
    </w:p>
    <w:p w:rsidR="006D3511" w:rsidRPr="00677085" w:rsidRDefault="006D3511" w:rsidP="006D3511">
      <w:pPr>
        <w:spacing w:after="240" w:line="240" w:lineRule="auto"/>
        <w:jc w:val="center"/>
        <w:textAlignment w:val="baseline"/>
        <w:rPr>
          <w:rFonts w:ascii="Times New Roman" w:eastAsia="Times New Roman" w:hAnsi="Times New Roman" w:cs="Times New Roman"/>
          <w:b/>
          <w:bCs/>
          <w:color w:val="444444"/>
          <w:sz w:val="24"/>
          <w:szCs w:val="24"/>
          <w:lang w:eastAsia="ru-RU"/>
        </w:rPr>
      </w:pPr>
      <w:bookmarkStart w:id="0" w:name="_GoBack"/>
      <w:bookmarkEnd w:id="0"/>
      <w:r w:rsidRPr="00677085">
        <w:rPr>
          <w:rFonts w:ascii="Times New Roman" w:eastAsia="Times New Roman" w:hAnsi="Times New Roman" w:cs="Times New Roman"/>
          <w:b/>
          <w:bCs/>
          <w:color w:val="444444"/>
          <w:sz w:val="24"/>
          <w:szCs w:val="24"/>
          <w:lang w:eastAsia="ru-RU"/>
        </w:rPr>
        <w:br/>
      </w:r>
      <w:r w:rsidRPr="00677085">
        <w:rPr>
          <w:rFonts w:ascii="Times New Roman" w:eastAsia="Times New Roman" w:hAnsi="Times New Roman" w:cs="Times New Roman"/>
          <w:b/>
          <w:bCs/>
          <w:color w:val="444444"/>
          <w:sz w:val="24"/>
          <w:szCs w:val="24"/>
          <w:lang w:eastAsia="ru-RU"/>
        </w:rPr>
        <w:br/>
        <w:t>ПЕРЕЧЕНЬ ОТДАЛЕННЫХ ИЛИ ТРУДНОДОСТУПНЫХ МЕСТНОСТЕЙ (ЗА ИСКЛЮЧЕНИЕМ ГОРОДОВ, РАЙОННЫХ ЦЕНТРОВ (КРОМЕ АДМИНИСТРАТИВНЫХ ЦЕНТРОВ МУНИЦИПАЛЬНЫХ РАЙОНОВ И МУНИЦИПАЛЬНЫХ ОКРУГОВ АРХАНГЕЛЬСКОЙ ОБЛАСТИ, ЯВЛЯЮЩИХСЯ ЕДИНСТВЕННЫМ НАСЕЛЕННЫМ ПУНКТОМ МУНИЦИПАЛЬНОГО РАЙОНА И МУНИЦИПАЛЬНОГО ОКРУГА АРХАНГЕЛЬСКОЙ ОБЛАСТИ), ПОСЕЛКОВ ГОРОДСКОГО ТИПА) НА ТЕРРИТОРИИ АРХАНГЕЛЬСКОЙ ОБЛАСТИ, В КОТОРЫХ ОРГАНИЗАЦИИ И ИНДИВИДУАЛЬНЫЕ ПРЕДПРИНИМАТЕЛИ ПРИ ОСУЩЕСТВЛЕНИИ РАСЧЕТОВ ВПРАВЕ НЕ ПРИМЕНЯТЬ КОНТРОЛЬНО-КАССОВУЮ ТЕХНИКУ</w:t>
      </w:r>
    </w:p>
    <w:p w:rsidR="006D3511" w:rsidRPr="00677085" w:rsidRDefault="006D3511" w:rsidP="006D3511">
      <w:pPr>
        <w:spacing w:after="0" w:line="240" w:lineRule="auto"/>
        <w:jc w:val="center"/>
        <w:textAlignment w:val="baseline"/>
        <w:rPr>
          <w:rFonts w:ascii="Times New Roman" w:eastAsia="Times New Roman" w:hAnsi="Times New Roman" w:cs="Times New Roman"/>
          <w:color w:val="444444"/>
          <w:sz w:val="24"/>
          <w:szCs w:val="24"/>
          <w:lang w:eastAsia="ru-RU"/>
        </w:rPr>
      </w:pPr>
      <w:r w:rsidRPr="00677085">
        <w:rPr>
          <w:rFonts w:ascii="Times New Roman" w:eastAsia="Times New Roman" w:hAnsi="Times New Roman" w:cs="Times New Roman"/>
          <w:color w:val="444444"/>
          <w:sz w:val="24"/>
          <w:szCs w:val="24"/>
          <w:lang w:eastAsia="ru-RU"/>
        </w:rPr>
        <w:t>(в ред. </w:t>
      </w:r>
      <w:hyperlink r:id="rId25" w:history="1">
        <w:r w:rsidRPr="00677085">
          <w:rPr>
            <w:rFonts w:ascii="Times New Roman" w:eastAsia="Times New Roman" w:hAnsi="Times New Roman" w:cs="Times New Roman"/>
            <w:color w:val="3451A0"/>
            <w:sz w:val="24"/>
            <w:szCs w:val="24"/>
            <w:u w:val="single"/>
            <w:lang w:eastAsia="ru-RU"/>
          </w:rPr>
          <w:t>постановления Правительства Архангельской области от 21.02.2022 N 87-пп</w:t>
        </w:r>
      </w:hyperlink>
      <w:r w:rsidRPr="00677085">
        <w:rPr>
          <w:rFonts w:ascii="Times New Roman" w:eastAsia="Times New Roman" w:hAnsi="Times New Roman" w:cs="Times New Roman"/>
          <w:color w:val="444444"/>
          <w:sz w:val="24"/>
          <w:szCs w:val="24"/>
          <w:lang w:eastAsia="ru-RU"/>
        </w:rPr>
        <w:t>)</w:t>
      </w:r>
      <w:r w:rsidRPr="00677085">
        <w:rPr>
          <w:rFonts w:ascii="Times New Roman" w:eastAsia="Times New Roman" w:hAnsi="Times New Roman" w:cs="Times New Roman"/>
          <w:color w:val="444444"/>
          <w:sz w:val="24"/>
          <w:szCs w:val="24"/>
          <w:lang w:eastAsia="ru-RU"/>
        </w:rPr>
        <w:br/>
      </w:r>
    </w:p>
    <w:tbl>
      <w:tblPr>
        <w:tblW w:w="0" w:type="auto"/>
        <w:tblInd w:w="16" w:type="dxa"/>
        <w:tblCellMar>
          <w:left w:w="0" w:type="dxa"/>
          <w:right w:w="0" w:type="dxa"/>
        </w:tblCellMar>
        <w:tblLook w:val="04A0" w:firstRow="1" w:lastRow="0" w:firstColumn="1" w:lastColumn="0" w:noHBand="0" w:noVBand="1"/>
      </w:tblPr>
      <w:tblGrid>
        <w:gridCol w:w="3305"/>
        <w:gridCol w:w="6018"/>
      </w:tblGrid>
      <w:tr w:rsidR="006D3511" w:rsidRPr="006D3511" w:rsidTr="00677085">
        <w:trPr>
          <w:trHeight w:val="15"/>
        </w:trPr>
        <w:tc>
          <w:tcPr>
            <w:tcW w:w="3307" w:type="dxa"/>
            <w:tcBorders>
              <w:top w:val="nil"/>
              <w:left w:val="nil"/>
              <w:bottom w:val="nil"/>
              <w:right w:val="nil"/>
            </w:tcBorders>
            <w:shd w:val="clear" w:color="auto" w:fill="auto"/>
            <w:hideMark/>
          </w:tcPr>
          <w:p w:rsidR="006D3511" w:rsidRPr="006D3511" w:rsidRDefault="006D3511" w:rsidP="006D3511">
            <w:pPr>
              <w:spacing w:after="0" w:line="240" w:lineRule="auto"/>
              <w:rPr>
                <w:rFonts w:ascii="Arial" w:eastAsia="Times New Roman" w:hAnsi="Arial" w:cs="Arial"/>
                <w:color w:val="444444"/>
                <w:sz w:val="24"/>
                <w:szCs w:val="24"/>
                <w:lang w:eastAsia="ru-RU"/>
              </w:rPr>
            </w:pPr>
          </w:p>
        </w:tc>
        <w:tc>
          <w:tcPr>
            <w:tcW w:w="6024" w:type="dxa"/>
            <w:tcBorders>
              <w:top w:val="nil"/>
              <w:left w:val="nil"/>
              <w:bottom w:val="nil"/>
              <w:right w:val="nil"/>
            </w:tcBorders>
            <w:shd w:val="clear" w:color="auto" w:fill="auto"/>
            <w:hideMark/>
          </w:tcPr>
          <w:p w:rsidR="006D3511" w:rsidRPr="006D3511" w:rsidRDefault="006D3511" w:rsidP="006D3511">
            <w:pPr>
              <w:spacing w:after="0" w:line="240" w:lineRule="auto"/>
              <w:rPr>
                <w:rFonts w:ascii="Times New Roman" w:eastAsia="Times New Roman" w:hAnsi="Times New Roman" w:cs="Times New Roman"/>
                <w:sz w:val="20"/>
                <w:szCs w:val="20"/>
                <w:lang w:eastAsia="ru-RU"/>
              </w:rPr>
            </w:pPr>
          </w:p>
        </w:tc>
      </w:tr>
      <w:tr w:rsidR="006D3511" w:rsidRPr="006D3511" w:rsidTr="00677085">
        <w:tc>
          <w:tcPr>
            <w:tcW w:w="33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D3511" w:rsidRPr="006D3511" w:rsidRDefault="006D3511" w:rsidP="006D3511">
            <w:pPr>
              <w:spacing w:after="0" w:line="240" w:lineRule="auto"/>
              <w:jc w:val="center"/>
              <w:textAlignment w:val="baseline"/>
              <w:rPr>
                <w:rFonts w:ascii="Times New Roman" w:eastAsia="Times New Roman" w:hAnsi="Times New Roman" w:cs="Times New Roman"/>
                <w:sz w:val="24"/>
                <w:szCs w:val="24"/>
                <w:lang w:eastAsia="ru-RU"/>
              </w:rPr>
            </w:pPr>
            <w:r w:rsidRPr="006D3511">
              <w:rPr>
                <w:rFonts w:ascii="Times New Roman" w:eastAsia="Times New Roman" w:hAnsi="Times New Roman" w:cs="Times New Roman"/>
                <w:sz w:val="24"/>
                <w:szCs w:val="24"/>
                <w:lang w:eastAsia="ru-RU"/>
              </w:rPr>
              <w:t>Муниципальное образование Архангельской области</w:t>
            </w:r>
          </w:p>
        </w:tc>
        <w:tc>
          <w:tcPr>
            <w:tcW w:w="60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D3511" w:rsidRPr="006D3511" w:rsidRDefault="006D3511" w:rsidP="006D3511">
            <w:pPr>
              <w:spacing w:after="0" w:line="240" w:lineRule="auto"/>
              <w:jc w:val="center"/>
              <w:textAlignment w:val="baseline"/>
              <w:rPr>
                <w:rFonts w:ascii="Times New Roman" w:eastAsia="Times New Roman" w:hAnsi="Times New Roman" w:cs="Times New Roman"/>
                <w:sz w:val="24"/>
                <w:szCs w:val="24"/>
                <w:lang w:eastAsia="ru-RU"/>
              </w:rPr>
            </w:pPr>
            <w:r w:rsidRPr="006D3511">
              <w:rPr>
                <w:rFonts w:ascii="Times New Roman" w:eastAsia="Times New Roman" w:hAnsi="Times New Roman" w:cs="Times New Roman"/>
                <w:sz w:val="24"/>
                <w:szCs w:val="24"/>
                <w:lang w:eastAsia="ru-RU"/>
              </w:rPr>
              <w:t>Населенный пункт</w:t>
            </w:r>
          </w:p>
        </w:tc>
      </w:tr>
      <w:tr w:rsidR="006D3511" w:rsidRPr="006D3511" w:rsidTr="00677085">
        <w:tc>
          <w:tcPr>
            <w:tcW w:w="33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D3511" w:rsidRPr="006D3511" w:rsidRDefault="006D3511" w:rsidP="006D3511">
            <w:pPr>
              <w:spacing w:after="0" w:line="240" w:lineRule="auto"/>
              <w:jc w:val="center"/>
              <w:textAlignment w:val="baseline"/>
              <w:rPr>
                <w:rFonts w:ascii="Times New Roman" w:eastAsia="Times New Roman" w:hAnsi="Times New Roman" w:cs="Times New Roman"/>
                <w:sz w:val="24"/>
                <w:szCs w:val="24"/>
                <w:lang w:eastAsia="ru-RU"/>
              </w:rPr>
            </w:pPr>
            <w:r w:rsidRPr="006D3511">
              <w:rPr>
                <w:rFonts w:ascii="Times New Roman" w:eastAsia="Times New Roman" w:hAnsi="Times New Roman" w:cs="Times New Roman"/>
                <w:sz w:val="24"/>
                <w:szCs w:val="24"/>
                <w:lang w:eastAsia="ru-RU"/>
              </w:rPr>
              <w:t>1</w:t>
            </w:r>
          </w:p>
        </w:tc>
        <w:tc>
          <w:tcPr>
            <w:tcW w:w="60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D3511" w:rsidRPr="006D3511" w:rsidRDefault="006D3511" w:rsidP="006D3511">
            <w:pPr>
              <w:spacing w:after="0" w:line="240" w:lineRule="auto"/>
              <w:jc w:val="center"/>
              <w:textAlignment w:val="baseline"/>
              <w:rPr>
                <w:rFonts w:ascii="Times New Roman" w:eastAsia="Times New Roman" w:hAnsi="Times New Roman" w:cs="Times New Roman"/>
                <w:sz w:val="24"/>
                <w:szCs w:val="24"/>
                <w:lang w:eastAsia="ru-RU"/>
              </w:rPr>
            </w:pPr>
            <w:r w:rsidRPr="006D3511">
              <w:rPr>
                <w:rFonts w:ascii="Times New Roman" w:eastAsia="Times New Roman" w:hAnsi="Times New Roman" w:cs="Times New Roman"/>
                <w:sz w:val="24"/>
                <w:szCs w:val="24"/>
                <w:lang w:eastAsia="ru-RU"/>
              </w:rPr>
              <w:t>2</w:t>
            </w:r>
          </w:p>
        </w:tc>
      </w:tr>
      <w:tr w:rsidR="006D3511" w:rsidRPr="006D3511" w:rsidTr="00677085">
        <w:tc>
          <w:tcPr>
            <w:tcW w:w="9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D3511" w:rsidRPr="006D3511" w:rsidRDefault="006D3511" w:rsidP="006D3511">
            <w:pPr>
              <w:spacing w:after="0" w:line="240" w:lineRule="auto"/>
              <w:jc w:val="center"/>
              <w:textAlignment w:val="baseline"/>
              <w:rPr>
                <w:rFonts w:ascii="Times New Roman" w:eastAsia="Times New Roman" w:hAnsi="Times New Roman" w:cs="Times New Roman"/>
                <w:sz w:val="24"/>
                <w:szCs w:val="24"/>
                <w:lang w:eastAsia="ru-RU"/>
              </w:rPr>
            </w:pPr>
            <w:r w:rsidRPr="006D3511">
              <w:rPr>
                <w:rFonts w:ascii="Times New Roman" w:eastAsia="Times New Roman" w:hAnsi="Times New Roman" w:cs="Times New Roman"/>
                <w:sz w:val="24"/>
                <w:szCs w:val="24"/>
                <w:lang w:eastAsia="ru-RU"/>
              </w:rPr>
              <w:t>IV. Виноградовский муниципальный округ Архангельской области</w:t>
            </w:r>
          </w:p>
        </w:tc>
      </w:tr>
      <w:tr w:rsidR="006D3511" w:rsidRPr="006D3511" w:rsidTr="00677085">
        <w:tc>
          <w:tcPr>
            <w:tcW w:w="93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D3511" w:rsidRPr="006D3511" w:rsidRDefault="006D3511" w:rsidP="006D3511">
            <w:pPr>
              <w:spacing w:after="0" w:line="240" w:lineRule="auto"/>
              <w:textAlignment w:val="baseline"/>
              <w:rPr>
                <w:rFonts w:ascii="Times New Roman" w:eastAsia="Times New Roman" w:hAnsi="Times New Roman" w:cs="Times New Roman"/>
                <w:sz w:val="24"/>
                <w:szCs w:val="24"/>
                <w:lang w:eastAsia="ru-RU"/>
              </w:rPr>
            </w:pPr>
            <w:r w:rsidRPr="006D3511">
              <w:rPr>
                <w:rFonts w:ascii="Times New Roman" w:eastAsia="Times New Roman" w:hAnsi="Times New Roman" w:cs="Times New Roman"/>
                <w:sz w:val="24"/>
                <w:szCs w:val="24"/>
                <w:lang w:eastAsia="ru-RU"/>
              </w:rPr>
              <w:t xml:space="preserve">Дер. Алексеевская, Антоновская, Артюшинская, Березничек, Верхнее Чажестрово, Верхняя Ваеньга, Верхняя Кица, Власьевская, Высокуша, Гольцово, Гора, Горка, Городок, Гридинская, Жерлыгинская, Заборье, Задориха, Зауйтовская, Игнатьевская, Кальи, Клыковская, Коверниковская, Конецгорье, Коноваловская, Корбала, Кулига, Кургомень, Ламповская, Леушинская, Масловская, Михайловская, Монастырек, Моржегоры, Моршихинская, Наволок, Надозерье, Нижнее Чажестрово, Нижняя Ваеньга, Нижняя Топса, Никитинская, Нироновская, Осиново, Островецкая, Плесо, Прилук, Пустынская, Пянда, Родионовская, Ростовское, Рязановская, Савинская, Сафроновская, Селивановская, Сельцо, Сергеевская, Сидоровская, Скобели, Слобода, Степановская, Терентьевская, Тимофеевская, Топса, Тройничевская, Тугаринская, Уйта, Усть-Вата, Усть-Морж, Фалюки, Филипповская, Хохновская, Чамово, Шастки, </w:t>
            </w:r>
            <w:r w:rsidRPr="006D3511">
              <w:rPr>
                <w:rFonts w:ascii="Times New Roman" w:eastAsia="Times New Roman" w:hAnsi="Times New Roman" w:cs="Times New Roman"/>
                <w:sz w:val="24"/>
                <w:szCs w:val="24"/>
                <w:lang w:eastAsia="ru-RU"/>
              </w:rPr>
              <w:lastRenderedPageBreak/>
              <w:t>Шидрово, Шиленьга, Шужега, Яковлевская, пос. Важский, Воронцы, Карговино, Квахтюга, Нижняя Кица, Новый, Няводы, Пыстрома, Пянда, Рочегда, Рязаново, Сельменьга, Сплавной, Усть-Ваеньга, Хетово, Шидрово, Шошельцы</w:t>
            </w:r>
          </w:p>
        </w:tc>
      </w:tr>
    </w:tbl>
    <w:p w:rsidR="00A12DC6" w:rsidRDefault="00A12DC6"/>
    <w:sectPr w:rsidR="00A12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B7"/>
    <w:rsid w:val="00677085"/>
    <w:rsid w:val="006D3511"/>
    <w:rsid w:val="00A12DC6"/>
    <w:rsid w:val="00D5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8E221-F213-488A-B4A7-E59E0F5E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37910">
      <w:bodyDiv w:val="1"/>
      <w:marLeft w:val="0"/>
      <w:marRight w:val="0"/>
      <w:marTop w:val="0"/>
      <w:marBottom w:val="0"/>
      <w:divBdr>
        <w:top w:val="none" w:sz="0" w:space="0" w:color="auto"/>
        <w:left w:val="none" w:sz="0" w:space="0" w:color="auto"/>
        <w:bottom w:val="none" w:sz="0" w:space="0" w:color="auto"/>
        <w:right w:val="none" w:sz="0" w:space="0" w:color="auto"/>
      </w:divBdr>
      <w:divsChild>
        <w:div w:id="333383179">
          <w:marLeft w:val="0"/>
          <w:marRight w:val="0"/>
          <w:marTop w:val="0"/>
          <w:marBottom w:val="0"/>
          <w:divBdr>
            <w:top w:val="none" w:sz="0" w:space="0" w:color="auto"/>
            <w:left w:val="none" w:sz="0" w:space="0" w:color="auto"/>
            <w:bottom w:val="none" w:sz="0" w:space="0" w:color="auto"/>
            <w:right w:val="none" w:sz="0" w:space="0" w:color="auto"/>
          </w:divBdr>
          <w:divsChild>
            <w:div w:id="1856796904">
              <w:marLeft w:val="0"/>
              <w:marRight w:val="0"/>
              <w:marTop w:val="0"/>
              <w:marBottom w:val="0"/>
              <w:divBdr>
                <w:top w:val="none" w:sz="0" w:space="0" w:color="auto"/>
                <w:left w:val="none" w:sz="0" w:space="0" w:color="auto"/>
                <w:bottom w:val="none" w:sz="0" w:space="0" w:color="auto"/>
                <w:right w:val="none" w:sz="0" w:space="0" w:color="auto"/>
              </w:divBdr>
              <w:divsChild>
                <w:div w:id="282033617">
                  <w:marLeft w:val="0"/>
                  <w:marRight w:val="0"/>
                  <w:marTop w:val="0"/>
                  <w:marBottom w:val="0"/>
                  <w:divBdr>
                    <w:top w:val="none" w:sz="0" w:space="0" w:color="auto"/>
                    <w:left w:val="none" w:sz="0" w:space="0" w:color="auto"/>
                    <w:bottom w:val="none" w:sz="0" w:space="0" w:color="auto"/>
                    <w:right w:val="none" w:sz="0" w:space="0" w:color="auto"/>
                  </w:divBdr>
                  <w:divsChild>
                    <w:div w:id="1043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2611498" TargetMode="External"/><Relationship Id="rId13" Type="http://schemas.openxmlformats.org/officeDocument/2006/relationships/hyperlink" Target="https://docs.cntd.ru/document/462641840" TargetMode="External"/><Relationship Id="rId18" Type="http://schemas.openxmlformats.org/officeDocument/2006/relationships/hyperlink" Target="https://docs.cntd.ru/document/90186278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cs.cntd.ru/document/462641840" TargetMode="External"/><Relationship Id="rId7" Type="http://schemas.openxmlformats.org/officeDocument/2006/relationships/hyperlink" Target="https://docs.cntd.ru/document/462606302" TargetMode="External"/><Relationship Id="rId12" Type="http://schemas.openxmlformats.org/officeDocument/2006/relationships/hyperlink" Target="https://docs.cntd.ru/document/462638438" TargetMode="External"/><Relationship Id="rId17" Type="http://schemas.openxmlformats.org/officeDocument/2006/relationships/hyperlink" Target="https://docs.cntd.ru/document/578157362" TargetMode="External"/><Relationship Id="rId25" Type="http://schemas.openxmlformats.org/officeDocument/2006/relationships/hyperlink" Target="https://docs.cntd.ru/document/578157362" TargetMode="External"/><Relationship Id="rId2" Type="http://schemas.openxmlformats.org/officeDocument/2006/relationships/settings" Target="settings.xml"/><Relationship Id="rId16" Type="http://schemas.openxmlformats.org/officeDocument/2006/relationships/hyperlink" Target="https://docs.cntd.ru/document/574821698" TargetMode="External"/><Relationship Id="rId20" Type="http://schemas.openxmlformats.org/officeDocument/2006/relationships/hyperlink" Target="https://docs.cntd.ru/document/462628358" TargetMode="External"/><Relationship Id="rId1" Type="http://schemas.openxmlformats.org/officeDocument/2006/relationships/styles" Target="styles.xml"/><Relationship Id="rId6" Type="http://schemas.openxmlformats.org/officeDocument/2006/relationships/hyperlink" Target="https://docs.cntd.ru/document/462601222" TargetMode="External"/><Relationship Id="rId11" Type="http://schemas.openxmlformats.org/officeDocument/2006/relationships/hyperlink" Target="https://docs.cntd.ru/document/462628358" TargetMode="External"/><Relationship Id="rId24" Type="http://schemas.openxmlformats.org/officeDocument/2006/relationships/hyperlink" Target="https://docs.cntd.ru/document/574822090" TargetMode="External"/><Relationship Id="rId5" Type="http://schemas.openxmlformats.org/officeDocument/2006/relationships/hyperlink" Target="https://docs.cntd.ru/document/962031952" TargetMode="External"/><Relationship Id="rId15" Type="http://schemas.openxmlformats.org/officeDocument/2006/relationships/hyperlink" Target="https://docs.cntd.ru/document/574821364" TargetMode="External"/><Relationship Id="rId23" Type="http://schemas.openxmlformats.org/officeDocument/2006/relationships/hyperlink" Target="https://docs.cntd.ru/document/462646858" TargetMode="External"/><Relationship Id="rId10" Type="http://schemas.openxmlformats.org/officeDocument/2006/relationships/hyperlink" Target="https://docs.cntd.ru/document/462624040" TargetMode="External"/><Relationship Id="rId19" Type="http://schemas.openxmlformats.org/officeDocument/2006/relationships/hyperlink" Target="https://docs.cntd.ru/document/962010231" TargetMode="External"/><Relationship Id="rId4" Type="http://schemas.openxmlformats.org/officeDocument/2006/relationships/hyperlink" Target="https://docs.cntd.ru/document/537903931" TargetMode="External"/><Relationship Id="rId9" Type="http://schemas.openxmlformats.org/officeDocument/2006/relationships/hyperlink" Target="https://docs.cntd.ru/document/462621317" TargetMode="External"/><Relationship Id="rId14" Type="http://schemas.openxmlformats.org/officeDocument/2006/relationships/hyperlink" Target="https://docs.cntd.ru/document/462646858" TargetMode="External"/><Relationship Id="rId22" Type="http://schemas.openxmlformats.org/officeDocument/2006/relationships/hyperlink" Target="https://docs.cntd.ru/document/46262835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Ebudget</dc:creator>
  <cp:keywords/>
  <dc:description/>
  <cp:lastModifiedBy>Denisova</cp:lastModifiedBy>
  <cp:revision>4</cp:revision>
  <dcterms:created xsi:type="dcterms:W3CDTF">2022-08-26T09:28:00Z</dcterms:created>
  <dcterms:modified xsi:type="dcterms:W3CDTF">2022-08-26T12:23:00Z</dcterms:modified>
</cp:coreProperties>
</file>