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1C9" w14:textId="77777777" w:rsidR="00B20E3C" w:rsidRDefault="00B20E3C" w:rsidP="00B20E3C">
      <w:pPr>
        <w:spacing w:line="276" w:lineRule="auto"/>
        <w:jc w:val="right"/>
        <w:rPr>
          <w:rFonts w:eastAsia="Calibri"/>
          <w:lang w:eastAsia="en-US"/>
        </w:rPr>
      </w:pPr>
      <w:r w:rsidRPr="00B4291D">
        <w:rPr>
          <w:rFonts w:eastAsia="Calibri"/>
          <w:lang w:eastAsia="en-US"/>
        </w:rPr>
        <w:t>Форма 2</w:t>
      </w:r>
    </w:p>
    <w:p w14:paraId="5E9582FA" w14:textId="77777777" w:rsidR="00B20E3C" w:rsidRPr="0064755F" w:rsidRDefault="00B20E3C" w:rsidP="00252DA5">
      <w:pPr>
        <w:jc w:val="right"/>
        <w:rPr>
          <w:rFonts w:eastAsia="Calibri"/>
          <w:lang w:eastAsia="en-US"/>
        </w:rPr>
      </w:pPr>
    </w:p>
    <w:p w14:paraId="28CE8B30" w14:textId="77777777" w:rsidR="00B20E3C" w:rsidRPr="0064755F" w:rsidRDefault="00B20E3C" w:rsidP="00252DA5">
      <w:pPr>
        <w:jc w:val="center"/>
        <w:rPr>
          <w:rFonts w:eastAsia="Calibri"/>
          <w:b/>
          <w:lang w:eastAsia="en-US"/>
        </w:rPr>
      </w:pPr>
      <w:r w:rsidRPr="0064755F">
        <w:rPr>
          <w:rFonts w:eastAsia="Calibri"/>
          <w:b/>
          <w:lang w:eastAsia="en-US"/>
        </w:rPr>
        <w:t>ДОГОВОР КУПЛИ-ПРОДАЖИ</w:t>
      </w:r>
    </w:p>
    <w:p w14:paraId="16BE662A" w14:textId="77777777" w:rsidR="00B20E3C" w:rsidRPr="0064755F" w:rsidRDefault="00B20E3C" w:rsidP="00CF5E80">
      <w:pPr>
        <w:jc w:val="center"/>
        <w:rPr>
          <w:rFonts w:eastAsia="Calibri"/>
          <w:b/>
          <w:lang w:eastAsia="en-US"/>
        </w:rPr>
      </w:pPr>
      <w:r w:rsidRPr="0064755F">
        <w:rPr>
          <w:rFonts w:eastAsia="Calibri"/>
          <w:b/>
          <w:lang w:eastAsia="en-US"/>
        </w:rPr>
        <w:t xml:space="preserve">объекта недвижимости </w:t>
      </w:r>
    </w:p>
    <w:p w14:paraId="216215CD" w14:textId="77777777" w:rsidR="00B20E3C" w:rsidRPr="0064755F" w:rsidRDefault="00B20E3C" w:rsidP="00252DA5">
      <w:pPr>
        <w:jc w:val="center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>№______</w:t>
      </w:r>
    </w:p>
    <w:p w14:paraId="4AEB2A52" w14:textId="77777777" w:rsidR="00B20E3C" w:rsidRPr="0064755F" w:rsidRDefault="00B20E3C" w:rsidP="00252DA5">
      <w:pPr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 xml:space="preserve">г. Архангельск                                                                       </w:t>
      </w:r>
      <w:r w:rsidR="00F34E13">
        <w:rPr>
          <w:rFonts w:eastAsia="Calibri"/>
          <w:lang w:eastAsia="en-US"/>
        </w:rPr>
        <w:t xml:space="preserve">    </w:t>
      </w:r>
      <w:r w:rsidRPr="0064755F">
        <w:rPr>
          <w:rFonts w:eastAsia="Calibri"/>
          <w:lang w:eastAsia="en-US"/>
        </w:rPr>
        <w:t xml:space="preserve">   "____" _______ 20__ года</w:t>
      </w:r>
    </w:p>
    <w:p w14:paraId="3AC36541" w14:textId="77777777" w:rsidR="00B20E3C" w:rsidRPr="0064755F" w:rsidRDefault="00B20E3C" w:rsidP="00252DA5">
      <w:pPr>
        <w:rPr>
          <w:rFonts w:eastAsia="Calibri"/>
          <w:lang w:eastAsia="en-US"/>
        </w:rPr>
      </w:pPr>
    </w:p>
    <w:p w14:paraId="751043CE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 xml:space="preserve">Министерство имущественных отношений Архангельской области, именуемое в дальнейшем Продавец, в лице министра ________________, действующего на основании Положения о Министерстве, с одной стороны и ___________, именуемое в дальнейшем Покупатель, в лице ________________, действующего на основании ________, с другой стороны (именуемые также Стороны), в соответствии с Федеральным законом  </w:t>
      </w:r>
      <w:r w:rsidRPr="0064755F">
        <w:rPr>
          <w:rFonts w:eastAsia="Calibri"/>
          <w:lang w:eastAsia="en-US"/>
        </w:rPr>
        <w:br/>
        <w:t>от 21 декабря 2001 года № 178-ФЗ «О приватизации государственного и муниципального имущества», распоряжением министерства имущественных отношений Архангельской области от «__»____ 20</w:t>
      </w:r>
      <w:r w:rsidR="00E96593">
        <w:rPr>
          <w:rFonts w:eastAsia="Calibri"/>
          <w:lang w:eastAsia="en-US"/>
        </w:rPr>
        <w:softHyphen/>
      </w:r>
      <w:r w:rsidR="00E96593">
        <w:rPr>
          <w:rFonts w:eastAsia="Calibri"/>
          <w:lang w:eastAsia="en-US"/>
        </w:rPr>
        <w:softHyphen/>
      </w:r>
      <w:r w:rsidR="00E96593">
        <w:rPr>
          <w:rFonts w:eastAsia="Calibri"/>
          <w:lang w:eastAsia="en-US"/>
        </w:rPr>
        <w:softHyphen/>
      </w:r>
      <w:r w:rsidR="00E96593">
        <w:rPr>
          <w:rFonts w:eastAsia="Calibri"/>
          <w:lang w:eastAsia="en-US"/>
        </w:rPr>
        <w:softHyphen/>
      </w:r>
      <w:r w:rsidR="00E96593">
        <w:rPr>
          <w:rFonts w:eastAsia="Calibri"/>
          <w:lang w:eastAsia="en-US"/>
        </w:rPr>
        <w:softHyphen/>
        <w:t>___</w:t>
      </w:r>
      <w:r w:rsidRPr="0064755F">
        <w:rPr>
          <w:rFonts w:eastAsia="Calibri"/>
          <w:lang w:eastAsia="en-US"/>
        </w:rPr>
        <w:t xml:space="preserve"> года № __-р «_____________», положениями информационного сообщения о продаже _____________________, </w:t>
      </w:r>
      <w:r w:rsidR="00CF5E80" w:rsidRPr="00A45847">
        <w:t xml:space="preserve">размещенными на сайте </w:t>
      </w:r>
      <w:r w:rsidR="00CF5E80" w:rsidRPr="00A45847">
        <w:rPr>
          <w:rFonts w:eastAsia="Calibri"/>
        </w:rPr>
        <w:t xml:space="preserve"> </w:t>
      </w:r>
      <w:hyperlink r:id="rId7" w:history="1">
        <w:r w:rsidR="00CF5E80" w:rsidRPr="00A45847">
          <w:rPr>
            <w:rFonts w:eastAsia="Calibri"/>
            <w:u w:val="single"/>
          </w:rPr>
          <w:t>www.</w:t>
        </w:r>
        <w:r w:rsidR="00CF5E80" w:rsidRPr="00A45847">
          <w:rPr>
            <w:rFonts w:eastAsia="Calibri"/>
            <w:u w:val="single"/>
            <w:lang w:val="en-US"/>
          </w:rPr>
          <w:t>torgi</w:t>
        </w:r>
      </w:hyperlink>
      <w:r w:rsidR="00CF5E80" w:rsidRPr="00A45847">
        <w:rPr>
          <w:rFonts w:eastAsia="Calibri"/>
          <w:u w:val="single"/>
        </w:rPr>
        <w:t xml:space="preserve">. </w:t>
      </w:r>
      <w:r w:rsidR="00CF5E80" w:rsidRPr="00A45847">
        <w:rPr>
          <w:rFonts w:eastAsia="Calibri"/>
          <w:u w:val="single"/>
          <w:lang w:val="en-US"/>
        </w:rPr>
        <w:t>gov</w:t>
      </w:r>
      <w:r w:rsidR="00CF5E80" w:rsidRPr="00A45847">
        <w:rPr>
          <w:rFonts w:eastAsia="Calibri"/>
          <w:u w:val="single"/>
        </w:rPr>
        <w:t xml:space="preserve">. </w:t>
      </w:r>
      <w:proofErr w:type="spellStart"/>
      <w:r w:rsidR="00CF5E80" w:rsidRPr="00A45847">
        <w:rPr>
          <w:rFonts w:eastAsia="Calibri"/>
          <w:u w:val="single"/>
          <w:lang w:val="en-US"/>
        </w:rPr>
        <w:t>ru</w:t>
      </w:r>
      <w:proofErr w:type="spellEnd"/>
      <w:r w:rsidR="00CF5E80" w:rsidRPr="00A45847">
        <w:rPr>
          <w:rFonts w:eastAsia="Calibri"/>
        </w:rPr>
        <w:t xml:space="preserve">/ </w:t>
      </w:r>
      <w:hyperlink r:id="rId8" w:history="1">
        <w:r w:rsidR="00CF5E80" w:rsidRPr="00A45847">
          <w:rPr>
            <w:rFonts w:eastAsia="Calibri"/>
            <w:u w:val="single"/>
            <w:lang w:val="en-US"/>
          </w:rPr>
          <w:t>www</w:t>
        </w:r>
        <w:r w:rsidR="00CF5E80" w:rsidRPr="00A45847">
          <w:rPr>
            <w:rFonts w:eastAsia="Calibri"/>
            <w:u w:val="single"/>
          </w:rPr>
          <w:t>.</w:t>
        </w:r>
        <w:proofErr w:type="spellStart"/>
        <w:r w:rsidR="00CF5E80" w:rsidRPr="00A45847">
          <w:rPr>
            <w:rFonts w:eastAsia="Calibri"/>
            <w:u w:val="single"/>
            <w:lang w:val="en-US"/>
          </w:rPr>
          <w:t>dvinaland</w:t>
        </w:r>
        <w:proofErr w:type="spellEnd"/>
        <w:r w:rsidR="00CF5E80" w:rsidRPr="00A45847">
          <w:rPr>
            <w:rFonts w:eastAsia="Calibri"/>
            <w:u w:val="single"/>
          </w:rPr>
          <w:t>.</w:t>
        </w:r>
        <w:proofErr w:type="spellStart"/>
        <w:r w:rsidR="00CF5E80" w:rsidRPr="00A45847">
          <w:rPr>
            <w:rFonts w:eastAsia="Calibri"/>
            <w:u w:val="single"/>
            <w:lang w:val="en-US"/>
          </w:rPr>
          <w:t>ru</w:t>
        </w:r>
        <w:proofErr w:type="spellEnd"/>
      </w:hyperlink>
      <w:r w:rsidR="00CF5E80" w:rsidRPr="00A45847">
        <w:rPr>
          <w:rFonts w:eastAsia="Calibri"/>
        </w:rPr>
        <w:t xml:space="preserve"> в сети Интернет</w:t>
      </w:r>
      <w:r w:rsidR="00CF5E80" w:rsidRPr="0064755F">
        <w:rPr>
          <w:rFonts w:eastAsia="Calibri"/>
          <w:lang w:eastAsia="en-US"/>
        </w:rPr>
        <w:t xml:space="preserve"> </w:t>
      </w:r>
      <w:r w:rsidRPr="0064755F">
        <w:rPr>
          <w:rFonts w:eastAsia="Calibri"/>
          <w:lang w:eastAsia="en-US"/>
        </w:rPr>
        <w:t xml:space="preserve">и на основании протокола от _____ года № ____ об итогах </w:t>
      </w:r>
      <w:r w:rsidR="00193CDC">
        <w:rPr>
          <w:rFonts w:eastAsia="Calibri"/>
          <w:lang w:eastAsia="en-US"/>
        </w:rPr>
        <w:t>продажи</w:t>
      </w:r>
      <w:r w:rsidRPr="0064755F">
        <w:rPr>
          <w:rFonts w:eastAsia="Calibri"/>
          <w:lang w:eastAsia="en-US"/>
        </w:rPr>
        <w:t>, заключили настоящий Договор (далее по тексту – настоящий Договор, Договор) о нижеследующем:</w:t>
      </w:r>
    </w:p>
    <w:p w14:paraId="0C0623D6" w14:textId="77777777"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</w:p>
    <w:p w14:paraId="62996EBB" w14:textId="77777777"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  <w:r w:rsidRPr="0064755F">
        <w:rPr>
          <w:rFonts w:eastAsia="Calibri"/>
          <w:b/>
          <w:lang w:eastAsia="en-US"/>
        </w:rPr>
        <w:t>1. ПРЕДМЕТ ДОГОВОРА</w:t>
      </w:r>
    </w:p>
    <w:p w14:paraId="3339D94C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>1.1. Предметом купли-продажи по настоящему Договору является следующее имущество:</w:t>
      </w:r>
    </w:p>
    <w:p w14:paraId="4D51F886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 xml:space="preserve">Здание </w:t>
      </w:r>
      <w:r w:rsidR="00E17524">
        <w:rPr>
          <w:rFonts w:eastAsia="Calibri"/>
          <w:lang w:eastAsia="en-US"/>
        </w:rPr>
        <w:t>«</w:t>
      </w:r>
      <w:r w:rsidR="00E17524" w:rsidRPr="00BE2038">
        <w:rPr>
          <w:rFonts w:eastAsia="Calibri"/>
          <w:lang w:eastAsia="en-US"/>
        </w:rPr>
        <w:t>_</w:t>
      </w:r>
      <w:r w:rsidRPr="00BE2038">
        <w:rPr>
          <w:rFonts w:eastAsia="Calibri"/>
          <w:lang w:eastAsia="en-US"/>
        </w:rPr>
        <w:t>___________________________________________________________»;</w:t>
      </w:r>
    </w:p>
    <w:p w14:paraId="5CB80432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>Земельный участок «____________________________________» (</w:t>
      </w:r>
      <w:r w:rsidR="00E17524" w:rsidRPr="00BE2038">
        <w:rPr>
          <w:rFonts w:eastAsia="Calibri"/>
          <w:lang w:eastAsia="en-US"/>
        </w:rPr>
        <w:t>именуемые в</w:t>
      </w:r>
      <w:r w:rsidRPr="00BE2038">
        <w:rPr>
          <w:rFonts w:eastAsia="Calibri"/>
          <w:lang w:eastAsia="en-US"/>
        </w:rPr>
        <w:t xml:space="preserve"> дальнейшем «Имущество»). </w:t>
      </w:r>
    </w:p>
    <w:p w14:paraId="1A85D200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 xml:space="preserve">1.2. Здания принадлежит Продавцу на праве собственности, что подтверждается </w:t>
      </w:r>
      <w:r w:rsidR="00DD48FC" w:rsidRPr="00BE2038">
        <w:rPr>
          <w:rFonts w:eastAsia="Calibri"/>
          <w:lang w:eastAsia="en-US"/>
        </w:rPr>
        <w:t>Свидетельством о</w:t>
      </w:r>
      <w:r w:rsidRPr="00BE2038">
        <w:rPr>
          <w:rFonts w:eastAsia="Calibri"/>
          <w:lang w:eastAsia="en-US"/>
        </w:rPr>
        <w:t xml:space="preserve"> государственной регистрации права от _________№ _________.</w:t>
      </w:r>
    </w:p>
    <w:p w14:paraId="1AD609B1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 xml:space="preserve">1.3. Земельный участок принадлежит Продавцу на праве собственности, что подтверждается Свидетельством о государственной регистрации </w:t>
      </w:r>
      <w:r w:rsidR="00DD48FC" w:rsidRPr="00BE2038">
        <w:rPr>
          <w:rFonts w:eastAsia="Calibri"/>
          <w:lang w:eastAsia="en-US"/>
        </w:rPr>
        <w:t>права от</w:t>
      </w:r>
      <w:r w:rsidRPr="00BE2038">
        <w:rPr>
          <w:rFonts w:eastAsia="Calibri"/>
          <w:lang w:eastAsia="en-US"/>
        </w:rPr>
        <w:t xml:space="preserve"> _________</w:t>
      </w:r>
      <w:r w:rsidRPr="00BE2038">
        <w:rPr>
          <w:rFonts w:eastAsia="Calibri"/>
          <w:lang w:eastAsia="en-US"/>
        </w:rPr>
        <w:br/>
        <w:t>№ _________.</w:t>
      </w:r>
    </w:p>
    <w:p w14:paraId="203E8DEA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 xml:space="preserve">1.4. Продавец гарантирует, что на момент заключения Договора здание </w:t>
      </w:r>
      <w:r w:rsidRPr="00BE2038">
        <w:rPr>
          <w:rFonts w:eastAsia="Calibri"/>
          <w:lang w:eastAsia="en-US"/>
        </w:rPr>
        <w:br/>
        <w:t xml:space="preserve">и земельный участок в споре или под арестом не состоят, не являются предметом </w:t>
      </w:r>
      <w:r w:rsidR="00DD48FC" w:rsidRPr="00BE2038">
        <w:rPr>
          <w:rFonts w:eastAsia="Calibri"/>
          <w:lang w:eastAsia="en-US"/>
        </w:rPr>
        <w:t>залога и</w:t>
      </w:r>
      <w:r w:rsidRPr="00BE2038">
        <w:rPr>
          <w:rFonts w:eastAsia="Calibri"/>
          <w:lang w:eastAsia="en-US"/>
        </w:rPr>
        <w:t xml:space="preserve"> не обременены другими правами третьих лиц.</w:t>
      </w:r>
    </w:p>
    <w:p w14:paraId="1AD70FD8" w14:textId="77777777" w:rsidR="00BE2038" w:rsidRDefault="00BE2038" w:rsidP="00252DA5">
      <w:pPr>
        <w:ind w:firstLine="851"/>
        <w:jc w:val="center"/>
        <w:rPr>
          <w:rFonts w:eastAsia="Calibri"/>
          <w:b/>
          <w:lang w:eastAsia="en-US"/>
        </w:rPr>
      </w:pPr>
    </w:p>
    <w:p w14:paraId="47879009" w14:textId="77777777"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  <w:r w:rsidRPr="0064755F">
        <w:rPr>
          <w:rFonts w:eastAsia="Calibri"/>
          <w:b/>
          <w:lang w:eastAsia="en-US"/>
        </w:rPr>
        <w:t>2. ОБЯЗАТЕЛЬСТВА СТОРОН</w:t>
      </w:r>
    </w:p>
    <w:p w14:paraId="36AD7672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>2.1. Продавец обязан:</w:t>
      </w:r>
    </w:p>
    <w:p w14:paraId="37A5D0B3" w14:textId="77777777" w:rsidR="00BE2038" w:rsidRPr="00BE2038" w:rsidRDefault="00BE2038" w:rsidP="00BE2038">
      <w:pPr>
        <w:ind w:firstLine="709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 xml:space="preserve">2.1.1. Передать Покупателю в его собственность без каких–либо изъятий Имущество, являющееся предметом настоящего договора и </w:t>
      </w:r>
      <w:r w:rsidR="009A11F7" w:rsidRPr="00BE2038">
        <w:rPr>
          <w:rFonts w:eastAsia="Calibri"/>
          <w:lang w:eastAsia="en-US"/>
        </w:rPr>
        <w:t>указанное в</w:t>
      </w:r>
      <w:r w:rsidRPr="00BE2038">
        <w:rPr>
          <w:rFonts w:eastAsia="Calibri"/>
          <w:lang w:eastAsia="en-US"/>
        </w:rPr>
        <w:t xml:space="preserve"> пункте 1.1.</w:t>
      </w:r>
    </w:p>
    <w:p w14:paraId="6F444255" w14:textId="77777777" w:rsidR="00BE2038" w:rsidRPr="00BE2038" w:rsidRDefault="00BE2038" w:rsidP="00BE2038">
      <w:pPr>
        <w:ind w:firstLine="709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 xml:space="preserve">2.1.2. Не позднее </w:t>
      </w:r>
      <w:r w:rsidR="00AF18D2">
        <w:rPr>
          <w:rFonts w:eastAsia="Calibri"/>
          <w:lang w:eastAsia="en-US"/>
        </w:rPr>
        <w:t>20 (Двадцати</w:t>
      </w:r>
      <w:r w:rsidRPr="00BE2038">
        <w:rPr>
          <w:rFonts w:eastAsia="Calibri"/>
          <w:lang w:eastAsia="en-US"/>
        </w:rPr>
        <w:t>) календарных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уполномоченными представителями Продавца и Покупателя.</w:t>
      </w:r>
    </w:p>
    <w:p w14:paraId="28B1B8E2" w14:textId="77777777" w:rsidR="00BE2038" w:rsidRPr="00BE2038" w:rsidRDefault="00BE2038" w:rsidP="00BE2038">
      <w:pPr>
        <w:ind w:firstLine="709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>2.1.3. Не связывать Покупателя какими-либо обязательствами по целевому использованию продаваемого Имущества.</w:t>
      </w:r>
    </w:p>
    <w:p w14:paraId="450E6F46" w14:textId="77777777" w:rsidR="00BE2038" w:rsidRPr="00BE2038" w:rsidRDefault="00BE2038" w:rsidP="00BE2038">
      <w:pPr>
        <w:ind w:firstLine="709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>2.2. Покупатель обязан:</w:t>
      </w:r>
    </w:p>
    <w:p w14:paraId="55CF9A9C" w14:textId="77777777" w:rsidR="00BE2038" w:rsidRPr="00BE2038" w:rsidRDefault="00BE2038" w:rsidP="00BE2038">
      <w:pPr>
        <w:ind w:firstLine="709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>2.2.1. Оплатить цену государственного имущества в размере, сроки и в порядке, установленные в пункте 3 Договора. Указанная в данной статье обязанность Покупателя считается выполненной с момента поступления на расчетный счет Продавца цены государственного имущества.</w:t>
      </w:r>
    </w:p>
    <w:p w14:paraId="186B25C5" w14:textId="77777777" w:rsidR="00BE2038" w:rsidRPr="00BE2038" w:rsidRDefault="00BE2038" w:rsidP="00BE2038">
      <w:pPr>
        <w:ind w:firstLine="709"/>
        <w:jc w:val="both"/>
      </w:pPr>
      <w:r w:rsidRPr="00BE2038">
        <w:t>2.2.2. 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имущества.</w:t>
      </w:r>
    </w:p>
    <w:p w14:paraId="6194BAE6" w14:textId="77777777" w:rsidR="00BE2038" w:rsidRPr="00BE2038" w:rsidRDefault="00BE2038" w:rsidP="00BE2038">
      <w:pPr>
        <w:ind w:firstLine="709"/>
        <w:jc w:val="both"/>
      </w:pPr>
      <w:r w:rsidRPr="00BE2038">
        <w:lastRenderedPageBreak/>
        <w:t xml:space="preserve">2.2.3. Нести бремя содержания государственного имущества с момента подписания акта приема-передачи. </w:t>
      </w:r>
    </w:p>
    <w:p w14:paraId="21D2FC92" w14:textId="77777777" w:rsidR="00BE2038" w:rsidRPr="00BE2038" w:rsidRDefault="00BE2038" w:rsidP="00BE2038">
      <w:pPr>
        <w:ind w:firstLine="709"/>
        <w:jc w:val="both"/>
      </w:pPr>
      <w:r w:rsidRPr="00BE2038">
        <w:t>2.3.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14:paraId="36303FE9" w14:textId="77777777" w:rsidR="00193CDC" w:rsidRDefault="00193CDC" w:rsidP="00252DA5">
      <w:pPr>
        <w:ind w:firstLine="851"/>
        <w:jc w:val="center"/>
        <w:rPr>
          <w:rFonts w:eastAsia="Calibri"/>
          <w:b/>
          <w:lang w:eastAsia="en-US"/>
        </w:rPr>
      </w:pPr>
    </w:p>
    <w:p w14:paraId="7410A36F" w14:textId="77777777"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  <w:r w:rsidRPr="0064755F">
        <w:rPr>
          <w:rFonts w:eastAsia="Calibri"/>
          <w:b/>
          <w:lang w:eastAsia="en-US"/>
        </w:rPr>
        <w:t>3. ПОРЯДОК ОПЛАТЫ</w:t>
      </w:r>
    </w:p>
    <w:p w14:paraId="3D5AD8B4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 xml:space="preserve">3.1. Установленная по итогам </w:t>
      </w:r>
      <w:r w:rsidR="00E96593">
        <w:rPr>
          <w:rFonts w:eastAsia="Calibri"/>
          <w:lang w:eastAsia="en-US"/>
        </w:rPr>
        <w:t xml:space="preserve">продажи </w:t>
      </w:r>
      <w:r w:rsidRPr="0064755F">
        <w:rPr>
          <w:rFonts w:eastAsia="Calibri"/>
          <w:lang w:eastAsia="en-US"/>
        </w:rPr>
        <w:t xml:space="preserve">цена Имущества составляет ________ (______) рублей, в том числе </w:t>
      </w:r>
      <w:proofErr w:type="spellStart"/>
      <w:r w:rsidRPr="0064755F">
        <w:rPr>
          <w:rFonts w:eastAsia="Calibri"/>
          <w:lang w:eastAsia="en-US"/>
        </w:rPr>
        <w:t>НДС_______________рублей</w:t>
      </w:r>
      <w:proofErr w:type="spellEnd"/>
      <w:r w:rsidRPr="0064755F">
        <w:rPr>
          <w:rFonts w:eastAsia="Calibri"/>
          <w:lang w:eastAsia="en-US"/>
        </w:rPr>
        <w:t xml:space="preserve">. </w:t>
      </w:r>
    </w:p>
    <w:p w14:paraId="61384323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>3.1.1. Цена продажи здания, «__________________________</w:t>
      </w:r>
      <w:r w:rsidR="00DD48FC" w:rsidRPr="0064755F">
        <w:rPr>
          <w:rFonts w:eastAsia="Calibri"/>
          <w:lang w:eastAsia="en-US"/>
        </w:rPr>
        <w:t>_» –</w:t>
      </w:r>
      <w:r w:rsidRPr="0064755F">
        <w:rPr>
          <w:rFonts w:eastAsia="Calibri"/>
          <w:lang w:eastAsia="en-US"/>
        </w:rPr>
        <w:t xml:space="preserve"> _________ (_______) рублей, в том числе НДС ______________(рублей);</w:t>
      </w:r>
    </w:p>
    <w:p w14:paraId="46747613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 xml:space="preserve">3.1.2. Цена продажи земельного участка, «________________________» – ______(__________) рублей без учета НДС (не облагается </w:t>
      </w:r>
      <w:proofErr w:type="spellStart"/>
      <w:r w:rsidRPr="0064755F">
        <w:rPr>
          <w:rFonts w:eastAsia="Calibri"/>
          <w:lang w:eastAsia="en-US"/>
        </w:rPr>
        <w:t>п.п</w:t>
      </w:r>
      <w:proofErr w:type="spellEnd"/>
      <w:r w:rsidRPr="0064755F">
        <w:rPr>
          <w:rFonts w:eastAsia="Calibri"/>
          <w:lang w:eastAsia="en-US"/>
        </w:rPr>
        <w:t>. 6 п. 2 ст. 146 НК РФ). Указанная цена, установленная соглашением сторон по настоящему договору, является окончательной и изменению не подлежит.</w:t>
      </w:r>
    </w:p>
    <w:p w14:paraId="7CE28101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 xml:space="preserve">3.2. </w:t>
      </w:r>
      <w:r w:rsidR="00E17524" w:rsidRPr="0064755F">
        <w:rPr>
          <w:rFonts w:eastAsia="Calibri"/>
          <w:lang w:eastAsia="en-US"/>
        </w:rPr>
        <w:t>Сумма НДС,</w:t>
      </w:r>
      <w:r w:rsidRPr="0064755F">
        <w:rPr>
          <w:rFonts w:eastAsia="Calibri"/>
          <w:lang w:eastAsia="en-US"/>
        </w:rPr>
        <w:t xml:space="preserve"> определенная в пункте 3.1. настоящего договора, уплачивается Покупателем самостоятельно в соответствии с действующим законодательством </w:t>
      </w:r>
      <w:r w:rsidR="00896053" w:rsidRPr="0064755F">
        <w:rPr>
          <w:rFonts w:eastAsia="Calibri"/>
          <w:lang w:eastAsia="en-US"/>
        </w:rPr>
        <w:t xml:space="preserve">РФ </w:t>
      </w:r>
      <w:r w:rsidR="00896053">
        <w:rPr>
          <w:rFonts w:eastAsia="Calibri"/>
          <w:lang w:eastAsia="en-US"/>
        </w:rPr>
        <w:br/>
      </w:r>
      <w:r w:rsidR="00896053" w:rsidRPr="0064755F">
        <w:rPr>
          <w:rFonts w:eastAsia="Calibri"/>
          <w:lang w:eastAsia="en-US"/>
        </w:rPr>
        <w:t>(</w:t>
      </w:r>
      <w:r w:rsidRPr="0064755F">
        <w:rPr>
          <w:rFonts w:eastAsia="Calibri"/>
          <w:lang w:eastAsia="en-US"/>
        </w:rPr>
        <w:t>в случае если Покупатель – юридическое лицо)</w:t>
      </w:r>
    </w:p>
    <w:p w14:paraId="187BF5DB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>3.3 Задаток в сумме ______ (______) рублей, внесенный Покупателем на р/с министерства имущественных отношений Архангельской области засчитывается в счет оплаты Имущества.</w:t>
      </w:r>
    </w:p>
    <w:p w14:paraId="66939B03" w14:textId="77777777" w:rsidR="00B20E3C" w:rsidRPr="00766E3A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 xml:space="preserve">3.4. За вычетом суммы задатка и суммы НДС (в случае если Покупатель – юридическое лицо) покупатель обязан уплатить указанную в п. 3.1.  настоящего Договора сумму в </w:t>
      </w:r>
      <w:r w:rsidRPr="00766E3A">
        <w:rPr>
          <w:rFonts w:eastAsia="Calibri"/>
          <w:lang w:eastAsia="en-US"/>
        </w:rPr>
        <w:t xml:space="preserve">размере _____ (____) рублей в безналичном порядке путем единовременного перечисления в течение </w:t>
      </w:r>
      <w:r w:rsidR="00D51FDE">
        <w:rPr>
          <w:rFonts w:eastAsia="Calibri"/>
          <w:lang w:eastAsia="en-US"/>
        </w:rPr>
        <w:t>10</w:t>
      </w:r>
      <w:r w:rsidR="00783A1E" w:rsidRPr="00766E3A">
        <w:rPr>
          <w:rFonts w:eastAsia="Calibri"/>
          <w:lang w:eastAsia="en-US"/>
        </w:rPr>
        <w:t xml:space="preserve"> </w:t>
      </w:r>
      <w:r w:rsidR="00D51FDE">
        <w:rPr>
          <w:rFonts w:eastAsia="Calibri"/>
          <w:lang w:eastAsia="en-US"/>
        </w:rPr>
        <w:t>(десяти</w:t>
      </w:r>
      <w:r w:rsidR="00783A1E" w:rsidRPr="00766E3A">
        <w:rPr>
          <w:rFonts w:eastAsia="Calibri"/>
          <w:lang w:eastAsia="en-US"/>
        </w:rPr>
        <w:t>)</w:t>
      </w:r>
      <w:r w:rsidRPr="00766E3A">
        <w:rPr>
          <w:rFonts w:eastAsia="Calibri"/>
          <w:lang w:eastAsia="en-US"/>
        </w:rPr>
        <w:t xml:space="preserve"> рабочих дней со дня заключения настоящего договора, следующим образом:</w:t>
      </w:r>
    </w:p>
    <w:p w14:paraId="47AEB4BB" w14:textId="77777777" w:rsidR="00766E3A" w:rsidRPr="00766E3A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766E3A">
        <w:rPr>
          <w:rFonts w:eastAsia="Calibri"/>
          <w:lang w:eastAsia="en-US"/>
        </w:rPr>
        <w:t xml:space="preserve">3.4.1. Сумма цены продажи здания «__________», за вычетом суммы задатка </w:t>
      </w:r>
      <w:r w:rsidRPr="00766E3A">
        <w:rPr>
          <w:rFonts w:eastAsia="Calibri"/>
          <w:lang w:eastAsia="en-US"/>
        </w:rPr>
        <w:br/>
        <w:t xml:space="preserve">и суммы НДС (в случае если Покупатель – юридическое лицо) в размере _______ (________) рублей перечисляется Покупателем на расчетный счет Продавца: </w:t>
      </w:r>
    </w:p>
    <w:p w14:paraId="14584054" w14:textId="77777777" w:rsidR="00766E3A" w:rsidRPr="00766E3A" w:rsidRDefault="00766E3A" w:rsidP="00766E3A">
      <w:pPr>
        <w:ind w:firstLine="851"/>
        <w:jc w:val="both"/>
        <w:rPr>
          <w:rFonts w:eastAsia="Calibri"/>
          <w:lang w:eastAsia="en-US"/>
        </w:rPr>
      </w:pPr>
      <w:r w:rsidRPr="00766E3A">
        <w:rPr>
          <w:rFonts w:eastAsia="Calibri"/>
          <w:lang w:eastAsia="en-US"/>
        </w:rPr>
        <w:t xml:space="preserve">ИНН 2901025815, КПП 290101001, ОКАТО 11401000000, ОКТМО 11701000, </w:t>
      </w:r>
      <w:r w:rsidRPr="00766E3A">
        <w:t>Единый казначейский счет</w:t>
      </w:r>
      <w:r w:rsidRPr="00766E3A">
        <w:rPr>
          <w:rFonts w:eastAsia="Calibri"/>
          <w:lang w:eastAsia="en-US"/>
        </w:rPr>
        <w:t xml:space="preserve"> 40102810045370000016, Банк получателя – </w:t>
      </w:r>
      <w:r w:rsidRPr="00766E3A">
        <w:t>ОТДЕЛЕНИЕ АРХАНГЕЛЬСК Банка РОССИИ//УФК по Архангельской области и Ненецкому автономному округу г. Архангельск,</w:t>
      </w:r>
      <w:r w:rsidRPr="00766E3A">
        <w:rPr>
          <w:rFonts w:eastAsia="Calibri"/>
          <w:lang w:eastAsia="en-US"/>
        </w:rPr>
        <w:t xml:space="preserve"> БИК – 011117401. Получатель - Управление федерального казначейства по Архангельской области и Ненецкому автономному округу (министерство имущественных отношений Архангельской области, л/с 04242020360) казначейский счет для осуществления и отражения операций по учету и распределению поступлений 03100643000000012400.</w:t>
      </w:r>
    </w:p>
    <w:p w14:paraId="18A89A8E" w14:textId="77777777" w:rsidR="00B20E3C" w:rsidRPr="00766E3A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766E3A">
        <w:rPr>
          <w:rFonts w:eastAsia="Calibri"/>
          <w:lang w:eastAsia="en-US"/>
        </w:rPr>
        <w:t xml:space="preserve">Код </w:t>
      </w:r>
      <w:r w:rsidR="00766E3A" w:rsidRPr="00766E3A">
        <w:rPr>
          <w:rFonts w:eastAsia="Calibri"/>
          <w:lang w:eastAsia="en-US"/>
        </w:rPr>
        <w:t>бюджетной классификации</w:t>
      </w:r>
      <w:r w:rsidRPr="00766E3A">
        <w:rPr>
          <w:rFonts w:eastAsia="Calibri"/>
          <w:lang w:eastAsia="en-US"/>
        </w:rPr>
        <w:t xml:space="preserve"> - 163 1 14 02023 02 0000 410. В поле «назначение платежа» платежного документа указать текст: «Оплата за приобретенное государственное имущество Архангельской области по договору №___».</w:t>
      </w:r>
    </w:p>
    <w:p w14:paraId="173DEA5E" w14:textId="77777777" w:rsidR="00766E3A" w:rsidRPr="00766E3A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766E3A">
        <w:rPr>
          <w:rFonts w:eastAsia="Calibri"/>
          <w:lang w:eastAsia="en-US"/>
        </w:rPr>
        <w:t>3.4.2. Сумма цены продажи земельного участка в размере _______ (________) рублей, перечисляется Покупателем на расчетный счет Продавца:</w:t>
      </w:r>
    </w:p>
    <w:p w14:paraId="3D54D524" w14:textId="77777777" w:rsidR="00766E3A" w:rsidRPr="00FB6157" w:rsidRDefault="00766E3A" w:rsidP="00766E3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766E3A">
        <w:rPr>
          <w:rFonts w:eastAsia="Calibri"/>
          <w:lang w:eastAsia="en-US"/>
        </w:rPr>
        <w:t xml:space="preserve">ИНН 2901025815, КПП 290101001, ОКАТО 11401000000, ОКТМО 11701000, </w:t>
      </w:r>
      <w:r w:rsidRPr="00766E3A">
        <w:t>Единый казначейский счет</w:t>
      </w:r>
      <w:r w:rsidRPr="00766E3A">
        <w:rPr>
          <w:rFonts w:eastAsia="Calibri"/>
          <w:lang w:eastAsia="en-US"/>
        </w:rPr>
        <w:t xml:space="preserve"> 40102810045370000016, Банк получателя – </w:t>
      </w:r>
      <w:r w:rsidRPr="00766E3A">
        <w:t>ОТДЕЛЕНИЕ АРХАНГЕЛЬСК Банка РОССИИ//УФК по Архангельской области и Ненецкому автономному округу г. Архангельск,</w:t>
      </w:r>
      <w:r w:rsidRPr="00766E3A">
        <w:rPr>
          <w:rFonts w:eastAsia="Calibri"/>
          <w:lang w:eastAsia="en-US"/>
        </w:rPr>
        <w:t xml:space="preserve"> БИК – 011117401. Получатель - Управление федерального казначейства по Архангельской области и Ненецкому автономному округу (министерство имущественных отношений Архангельской области, </w:t>
      </w:r>
      <w:r w:rsidRPr="00766E3A">
        <w:rPr>
          <w:rFonts w:eastAsia="Calibri"/>
          <w:lang w:eastAsia="en-US"/>
        </w:rPr>
        <w:br/>
        <w:t>л/с 04242020360) казначейский счет для осуществления и отражения операций по учету и распределению поступлений 03100643000000012400</w:t>
      </w:r>
      <w:r w:rsidRPr="00FB6157">
        <w:rPr>
          <w:rFonts w:eastAsia="Calibri"/>
          <w:sz w:val="26"/>
          <w:szCs w:val="26"/>
          <w:lang w:eastAsia="en-US"/>
        </w:rPr>
        <w:t>.</w:t>
      </w:r>
    </w:p>
    <w:p w14:paraId="7A819A5F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>Код бюджетной классификации – 16311406022020000430. В поле «назначение платежа» платежного документа указать текст: «Оплата за приобретенное государственное имущество Архангельской области по договору №_____».</w:t>
      </w:r>
    </w:p>
    <w:p w14:paraId="590C159D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lastRenderedPageBreak/>
        <w:t>3.5. Моментом исполнения обязательства Покупателя по оплате Имущества считается день зачисления в бюджет Архангельской области денежных средств, указанных в настоящем пункте Договора.</w:t>
      </w:r>
    </w:p>
    <w:p w14:paraId="3FA5FF7A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>3.6. Надлежащим выполнением обязательства Покупателя по оплате Имущества является выполнение пункта 3.4 настоящего Договора.</w:t>
      </w:r>
    </w:p>
    <w:p w14:paraId="5E46C42F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</w:p>
    <w:p w14:paraId="5BE1293F" w14:textId="77777777"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  <w:r w:rsidRPr="0064755F">
        <w:rPr>
          <w:rFonts w:eastAsia="Calibri"/>
          <w:b/>
          <w:lang w:eastAsia="en-US"/>
        </w:rPr>
        <w:t>4. ПЕРЕХОД ПРАВА СОБСТВЕННОСТИ</w:t>
      </w:r>
    </w:p>
    <w:p w14:paraId="67F83E7C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 xml:space="preserve">4.1. Право собственности на Имущество, являющееся предметом настоящего договора и указанное в пункте 1.1, переходит </w:t>
      </w:r>
      <w:r w:rsidR="009A11F7" w:rsidRPr="00BE2038">
        <w:rPr>
          <w:rFonts w:eastAsia="Calibri"/>
          <w:lang w:eastAsia="en-US"/>
        </w:rPr>
        <w:t>к Покупателю</w:t>
      </w:r>
      <w:r w:rsidRPr="00BE2038">
        <w:rPr>
          <w:rFonts w:eastAsia="Calibri"/>
          <w:lang w:eastAsia="en-US"/>
        </w:rPr>
        <w:t xml:space="preserve">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14:paraId="39820AC4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14:paraId="4CE3D460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 xml:space="preserve"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</w:t>
      </w:r>
      <w:r w:rsidRPr="00BE2038">
        <w:rPr>
          <w:rFonts w:eastAsia="Calibri"/>
          <w:lang w:eastAsia="en-US"/>
        </w:rPr>
        <w:br/>
        <w:t>3 Договора, и принятия Имущества от продавца по Акту приема–передачи.</w:t>
      </w:r>
    </w:p>
    <w:p w14:paraId="5B57322D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 xml:space="preserve">4.5. Расходы, связанные с оформлением перехода прав собственности </w:t>
      </w:r>
      <w:r w:rsidRPr="00BE2038">
        <w:rPr>
          <w:rFonts w:eastAsia="Calibri"/>
          <w:lang w:eastAsia="en-US"/>
        </w:rPr>
        <w:br/>
        <w:t>на Имущество к Покупателю, в полном объеме несет Покупатель.</w:t>
      </w:r>
    </w:p>
    <w:p w14:paraId="3B2CD73E" w14:textId="77777777" w:rsidR="00BE2038" w:rsidRDefault="00BE2038" w:rsidP="00252DA5">
      <w:pPr>
        <w:ind w:firstLine="851"/>
        <w:jc w:val="center"/>
        <w:rPr>
          <w:rFonts w:eastAsia="Calibri"/>
          <w:b/>
          <w:lang w:eastAsia="en-US"/>
        </w:rPr>
      </w:pPr>
    </w:p>
    <w:p w14:paraId="424A38C5" w14:textId="77777777"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  <w:r w:rsidRPr="0064755F">
        <w:rPr>
          <w:rFonts w:eastAsia="Calibri"/>
          <w:b/>
          <w:lang w:eastAsia="en-US"/>
        </w:rPr>
        <w:t>5. ОТВЕТСТВЕННОСТЬ СТОРОН</w:t>
      </w:r>
    </w:p>
    <w:p w14:paraId="3470AFD7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 xml:space="preserve">5.1. За неисполнение или ненадлежащее исполнение своих обязательств </w:t>
      </w:r>
      <w:r w:rsidRPr="00BE2038">
        <w:rPr>
          <w:rFonts w:eastAsia="Calibri"/>
          <w:lang w:eastAsia="en-US"/>
        </w:rPr>
        <w:br/>
        <w:t xml:space="preserve">по настоящему Договору Стороны несут имущественную </w:t>
      </w:r>
      <w:r w:rsidR="009A11F7" w:rsidRPr="00BE2038">
        <w:rPr>
          <w:rFonts w:eastAsia="Calibri"/>
          <w:lang w:eastAsia="en-US"/>
        </w:rPr>
        <w:t>ответственность в</w:t>
      </w:r>
      <w:r w:rsidRPr="00BE2038">
        <w:rPr>
          <w:rFonts w:eastAsia="Calibri"/>
          <w:lang w:eastAsia="en-US"/>
        </w:rPr>
        <w:t xml:space="preserve"> соответствии с законодательством Российской Федерации и настоящим Договором.</w:t>
      </w:r>
    </w:p>
    <w:p w14:paraId="62168F83" w14:textId="77777777" w:rsidR="00BE2038" w:rsidRPr="00BE2038" w:rsidRDefault="00BE2038" w:rsidP="00BE2038">
      <w:pPr>
        <w:ind w:firstLine="851"/>
        <w:jc w:val="both"/>
        <w:rPr>
          <w:rFonts w:eastAsia="Calibri"/>
          <w:lang w:eastAsia="en-US"/>
        </w:rPr>
      </w:pPr>
      <w:r w:rsidRPr="00BE2038">
        <w:rPr>
          <w:rFonts w:eastAsia="Calibri"/>
          <w:lang w:eastAsia="en-US"/>
        </w:rPr>
        <w:t>5.2. За нарушение сроков перечисления денежных средств в счет оплаты Имущества в порядке, предусмотренном статьей 3 настоящего Договора, Покупатель уплачивает Продавцу пеню в размере 5 (Пять)</w:t>
      </w:r>
      <w:r w:rsidRPr="00BE2038">
        <w:t xml:space="preserve"> % от </w:t>
      </w:r>
      <w:r w:rsidRPr="00BE2038">
        <w:rPr>
          <w:rFonts w:eastAsia="Calibri"/>
          <w:lang w:eastAsia="en-US"/>
        </w:rPr>
        <w:t xml:space="preserve">суммы платежа, указанной в </w:t>
      </w:r>
      <w:r w:rsidR="000E6B19" w:rsidRPr="00BE2038">
        <w:rPr>
          <w:rFonts w:eastAsia="Calibri"/>
          <w:lang w:eastAsia="en-US"/>
        </w:rPr>
        <w:t>пункте 3.1</w:t>
      </w:r>
      <w:r w:rsidRPr="00BE2038">
        <w:rPr>
          <w:rFonts w:eastAsia="Calibri"/>
          <w:lang w:eastAsia="en-US"/>
        </w:rPr>
        <w:t>. настоящего Договора, за каждый день просрочки.</w:t>
      </w:r>
    </w:p>
    <w:p w14:paraId="168C8E93" w14:textId="77777777" w:rsidR="00BE2038" w:rsidRPr="00BE2038" w:rsidRDefault="009A11F7" w:rsidP="00BE2038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</w:t>
      </w:r>
      <w:r w:rsidR="00BE2038" w:rsidRPr="00BE2038">
        <w:rPr>
          <w:rFonts w:eastAsia="Calibri"/>
          <w:lang w:eastAsia="en-US"/>
        </w:rPr>
        <w:t xml:space="preserve">Допустимая просрочка оплаты Имущества в сумме и сроки, указанные в </w:t>
      </w:r>
      <w:r w:rsidRPr="00BE2038">
        <w:rPr>
          <w:rFonts w:eastAsia="Calibri"/>
          <w:lang w:eastAsia="en-US"/>
        </w:rPr>
        <w:t>статье 3</w:t>
      </w:r>
      <w:r w:rsidR="00BE2038" w:rsidRPr="00BE2038">
        <w:rPr>
          <w:rFonts w:eastAsia="Calibri"/>
          <w:lang w:eastAsia="en-US"/>
        </w:rPr>
        <w:t xml:space="preserve"> настоящего Договора, не может составлять более 7 (С</w:t>
      </w:r>
      <w:r w:rsidR="00BE2038" w:rsidRPr="00BE2038">
        <w:t>еми) календарных дней</w:t>
      </w:r>
      <w:r w:rsidR="00BE2038" w:rsidRPr="00BE2038">
        <w:rPr>
          <w:rFonts w:eastAsia="Calibri"/>
          <w:lang w:eastAsia="en-US"/>
        </w:rPr>
        <w:t>. Просрочка свыше 7 (</w:t>
      </w:r>
      <w:r w:rsidR="00BE2038" w:rsidRPr="00BE2038">
        <w:t xml:space="preserve">семи) календарных дней </w:t>
      </w:r>
      <w:r w:rsidR="00BE2038" w:rsidRPr="00BE2038">
        <w:rPr>
          <w:rFonts w:eastAsia="Calibri"/>
          <w:lang w:eastAsia="en-US"/>
        </w:rPr>
        <w:t>считается отказам Продавца от исполнения обязательств по оплате Имущества, установленных статьей 3 настоящего Договора.</w:t>
      </w:r>
    </w:p>
    <w:p w14:paraId="29466C27" w14:textId="77777777" w:rsidR="00BE2038" w:rsidRPr="00BE2038" w:rsidRDefault="009A11F7" w:rsidP="00BE2038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</w:t>
      </w:r>
      <w:r w:rsidR="00BE2038" w:rsidRPr="00BE2038">
        <w:rPr>
          <w:rFonts w:eastAsia="Calibri"/>
          <w:lang w:eastAsia="en-US"/>
        </w:rPr>
        <w:t>Продавец в течение 3 (трех)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14:paraId="0DAFEA57" w14:textId="77777777" w:rsidR="00BE2038" w:rsidRPr="00BE2038" w:rsidRDefault="009A11F7" w:rsidP="00BE2038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5.5. </w:t>
      </w:r>
      <w:r w:rsidR="00BE2038" w:rsidRPr="00BE2038">
        <w:rPr>
          <w:rFonts w:eastAsia="Calibri"/>
          <w:lang w:eastAsia="en-US"/>
        </w:rPr>
        <w:t xml:space="preserve">Расторжение договора не освобождает Покупателя от уплаты пени. </w:t>
      </w:r>
    </w:p>
    <w:p w14:paraId="30BDBABD" w14:textId="77777777" w:rsidR="00B20E3C" w:rsidRPr="0064755F" w:rsidRDefault="00B20E3C" w:rsidP="00252DA5">
      <w:pPr>
        <w:ind w:firstLine="851"/>
        <w:rPr>
          <w:rFonts w:eastAsia="Calibri"/>
          <w:lang w:eastAsia="en-US"/>
        </w:rPr>
      </w:pPr>
    </w:p>
    <w:p w14:paraId="79B1A1CC" w14:textId="77777777"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  <w:r w:rsidRPr="0064755F">
        <w:rPr>
          <w:rFonts w:eastAsia="Calibri"/>
          <w:b/>
          <w:lang w:eastAsia="en-US"/>
        </w:rPr>
        <w:t>6. ЗАКЛЮЧИТЕЛЬНЫЕ ПОЛОЖЕНИЯ</w:t>
      </w:r>
    </w:p>
    <w:p w14:paraId="2E9917B4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 xml:space="preserve">6.1. Истечение сроков, указанных в настоящем Договоре, исчисляется периодом времени, указанных в днях. Течение срока начинается на следующий день после наступления события, которым определено начало. Если последний день срока приходится на нерабочий </w:t>
      </w:r>
      <w:r w:rsidR="009A11F7" w:rsidRPr="0064755F">
        <w:rPr>
          <w:rFonts w:eastAsia="Calibri"/>
          <w:lang w:eastAsia="en-US"/>
        </w:rPr>
        <w:t>день, днем</w:t>
      </w:r>
      <w:r w:rsidRPr="0064755F">
        <w:rPr>
          <w:rFonts w:eastAsia="Calibri"/>
          <w:lang w:eastAsia="en-US"/>
        </w:rPr>
        <w:t xml:space="preserve"> окончания срока считается ближайший следующий за ним рабочий день.     </w:t>
      </w:r>
    </w:p>
    <w:p w14:paraId="422F3353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>6.2 Настоящий договор вступает в силу с момента его подписания и прекращает свое действие:</w:t>
      </w:r>
    </w:p>
    <w:p w14:paraId="27D0D650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>-</w:t>
      </w:r>
      <w:r w:rsidRPr="0064755F">
        <w:rPr>
          <w:rFonts w:eastAsia="Calibri"/>
          <w:lang w:eastAsia="en-US"/>
        </w:rPr>
        <w:tab/>
        <w:t>исполнением Сторонами своих обязательств по настоящему Договору;</w:t>
      </w:r>
    </w:p>
    <w:p w14:paraId="11BA88C4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>-</w:t>
      </w:r>
      <w:r w:rsidRPr="0064755F">
        <w:rPr>
          <w:rFonts w:eastAsia="Calibri"/>
          <w:lang w:eastAsia="en-US"/>
        </w:rPr>
        <w:tab/>
      </w:r>
      <w:r w:rsidR="000E6B19" w:rsidRPr="0064755F">
        <w:rPr>
          <w:rFonts w:eastAsia="Calibri"/>
          <w:lang w:eastAsia="en-US"/>
        </w:rPr>
        <w:t>в случае,</w:t>
      </w:r>
      <w:r w:rsidRPr="0064755F">
        <w:rPr>
          <w:rFonts w:eastAsia="Calibri"/>
          <w:lang w:eastAsia="en-US"/>
        </w:rPr>
        <w:t xml:space="preserve"> предусмотренном пунктом 5.2. настоящего Договора;</w:t>
      </w:r>
    </w:p>
    <w:p w14:paraId="3C1D888B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>-</w:t>
      </w:r>
      <w:r w:rsidRPr="0064755F">
        <w:rPr>
          <w:rFonts w:eastAsia="Calibri"/>
          <w:lang w:eastAsia="en-US"/>
        </w:rPr>
        <w:tab/>
        <w:t>по иным основаниям, предусмотренным действующим законодательством Российской Федерации.</w:t>
      </w:r>
    </w:p>
    <w:p w14:paraId="540BFEF5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 xml:space="preserve">6.3. Все споры, возникшие вследствие невыполнения настоящего Договора, разрешаются путем переговоров.  При невозможности достижения согласия в процессе </w:t>
      </w:r>
      <w:r w:rsidRPr="0064755F">
        <w:rPr>
          <w:rFonts w:eastAsia="Calibri"/>
          <w:lang w:eastAsia="en-US"/>
        </w:rPr>
        <w:lastRenderedPageBreak/>
        <w:t>переговоров сторон споры подлежат рассмотрению в Арбитражном суде Архангельской области.</w:t>
      </w:r>
    </w:p>
    <w:p w14:paraId="6B40DB43" w14:textId="77777777"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  <w:r w:rsidRPr="0064755F">
        <w:rPr>
          <w:rFonts w:eastAsia="Calibri"/>
          <w:lang w:eastAsia="en-US"/>
        </w:rPr>
        <w:t>6.4. Настоящий договор составлен в 3 (трех) подлинных экземплярах, два из которых остается у Покупателя, а один у Продавца.</w:t>
      </w:r>
    </w:p>
    <w:p w14:paraId="32288683" w14:textId="77777777" w:rsidR="00B20E3C" w:rsidRPr="0064755F" w:rsidRDefault="00B20E3C" w:rsidP="00252DA5">
      <w:pPr>
        <w:ind w:firstLine="851"/>
        <w:rPr>
          <w:rFonts w:eastAsia="Calibri"/>
          <w:b/>
          <w:lang w:eastAsia="en-US"/>
        </w:rPr>
      </w:pPr>
    </w:p>
    <w:p w14:paraId="57BD1C17" w14:textId="77777777" w:rsidR="00B20E3C" w:rsidRPr="0064755F" w:rsidRDefault="00B20E3C" w:rsidP="00252DA5">
      <w:pPr>
        <w:ind w:firstLine="851"/>
        <w:rPr>
          <w:rFonts w:eastAsia="Calibri"/>
          <w:b/>
          <w:lang w:eastAsia="en-US"/>
        </w:rPr>
      </w:pPr>
      <w:r w:rsidRPr="0064755F">
        <w:rPr>
          <w:rFonts w:eastAsia="Calibri"/>
          <w:b/>
          <w:lang w:eastAsia="en-US"/>
        </w:rPr>
        <w:t>7. АДРЕСА И БАНКОВСКИЕ РЕКВИЗИТЫ СТОРОН</w:t>
      </w:r>
    </w:p>
    <w:p w14:paraId="0CEB89A8" w14:textId="77777777" w:rsidR="00B20E3C" w:rsidRPr="00B4291D" w:rsidRDefault="00B20E3C" w:rsidP="00252DA5">
      <w:pPr>
        <w:ind w:firstLine="851"/>
        <w:rPr>
          <w:rFonts w:eastAsia="Calibri"/>
          <w:lang w:eastAsia="en-US"/>
        </w:rPr>
      </w:pPr>
      <w:r w:rsidRPr="00B4291D">
        <w:rPr>
          <w:rFonts w:eastAsia="Calibri"/>
          <w:lang w:eastAsia="en-US"/>
        </w:rPr>
        <w:t>«Продавец»:</w:t>
      </w:r>
    </w:p>
    <w:p w14:paraId="430CA9B4" w14:textId="77777777" w:rsidR="00B20E3C" w:rsidRPr="00B4291D" w:rsidRDefault="00B20E3C" w:rsidP="00252DA5">
      <w:pPr>
        <w:ind w:firstLine="851"/>
        <w:rPr>
          <w:rFonts w:eastAsia="Calibri"/>
          <w:lang w:eastAsia="en-US"/>
        </w:rPr>
      </w:pPr>
      <w:r w:rsidRPr="00B4291D">
        <w:rPr>
          <w:rFonts w:eastAsia="Calibri"/>
          <w:lang w:eastAsia="en-US"/>
        </w:rPr>
        <w:t>«Покупатель»:</w:t>
      </w:r>
    </w:p>
    <w:sectPr w:rsidR="00B20E3C" w:rsidRPr="00B4291D" w:rsidSect="00AF18D2">
      <w:headerReference w:type="default" r:id="rId9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7729" w14:textId="77777777" w:rsidR="00BF3E09" w:rsidRDefault="00BF3E09" w:rsidP="00AF18D2">
      <w:r>
        <w:separator/>
      </w:r>
    </w:p>
  </w:endnote>
  <w:endnote w:type="continuationSeparator" w:id="0">
    <w:p w14:paraId="3BF2CEF8" w14:textId="77777777" w:rsidR="00BF3E09" w:rsidRDefault="00BF3E09" w:rsidP="00AF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D975" w14:textId="77777777" w:rsidR="00BF3E09" w:rsidRDefault="00BF3E09" w:rsidP="00AF18D2">
      <w:r>
        <w:separator/>
      </w:r>
    </w:p>
  </w:footnote>
  <w:footnote w:type="continuationSeparator" w:id="0">
    <w:p w14:paraId="613676E4" w14:textId="77777777" w:rsidR="00BF3E09" w:rsidRDefault="00BF3E09" w:rsidP="00AF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700198"/>
      <w:docPartObj>
        <w:docPartGallery w:val="Page Numbers (Top of Page)"/>
        <w:docPartUnique/>
      </w:docPartObj>
    </w:sdtPr>
    <w:sdtContent>
      <w:p w14:paraId="75BB0FC6" w14:textId="77777777" w:rsidR="00AF18D2" w:rsidRDefault="00AF18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24">
          <w:rPr>
            <w:noProof/>
          </w:rPr>
          <w:t>4</w:t>
        </w:r>
        <w:r>
          <w:fldChar w:fldCharType="end"/>
        </w:r>
      </w:p>
    </w:sdtContent>
  </w:sdt>
  <w:p w14:paraId="24590B81" w14:textId="77777777" w:rsidR="00AF18D2" w:rsidRDefault="00AF18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3C"/>
    <w:rsid w:val="000E6B19"/>
    <w:rsid w:val="00193CDC"/>
    <w:rsid w:val="00252DA5"/>
    <w:rsid w:val="002729CB"/>
    <w:rsid w:val="0033503B"/>
    <w:rsid w:val="00622643"/>
    <w:rsid w:val="006F251C"/>
    <w:rsid w:val="00766E3A"/>
    <w:rsid w:val="00783A1E"/>
    <w:rsid w:val="00896053"/>
    <w:rsid w:val="009A11F7"/>
    <w:rsid w:val="00A875E5"/>
    <w:rsid w:val="00AC053C"/>
    <w:rsid w:val="00AF18D2"/>
    <w:rsid w:val="00B20E3C"/>
    <w:rsid w:val="00BE2038"/>
    <w:rsid w:val="00BF3E09"/>
    <w:rsid w:val="00CF5E80"/>
    <w:rsid w:val="00D51FDE"/>
    <w:rsid w:val="00DD48FC"/>
    <w:rsid w:val="00E17524"/>
    <w:rsid w:val="00E96593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4CFC"/>
  <w15:docId w15:val="{5DEF5E33-2FE2-43B7-801E-F961B1A8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5E8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8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F1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18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1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AC7D-8B44-4CD9-BE81-91870E05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Крус Юрий Федорович</dc:creator>
  <cp:keywords/>
  <dc:description/>
  <cp:lastModifiedBy>DETKOVA-PC</cp:lastModifiedBy>
  <cp:revision>2</cp:revision>
  <cp:lastPrinted>2021-10-12T13:23:00Z</cp:lastPrinted>
  <dcterms:created xsi:type="dcterms:W3CDTF">2022-10-18T12:23:00Z</dcterms:created>
  <dcterms:modified xsi:type="dcterms:W3CDTF">2022-10-18T12:23:00Z</dcterms:modified>
</cp:coreProperties>
</file>