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70" w:rsidRDefault="003F5770" w:rsidP="003F577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Roboto Slab" w:eastAsia="Times New Roman" w:hAnsi="Roboto Slab" w:cs="Times New Roman"/>
          <w:color w:val="0070C0"/>
          <w:sz w:val="42"/>
          <w:szCs w:val="42"/>
          <w:lang w:eastAsia="ru-RU"/>
        </w:rPr>
      </w:pPr>
      <w:bookmarkStart w:id="0" w:name="_GoBack"/>
      <w:r w:rsidRPr="003F5770">
        <w:rPr>
          <w:rFonts w:ascii="Roboto Slab" w:eastAsia="Times New Roman" w:hAnsi="Roboto Slab" w:cs="Times New Roman"/>
          <w:color w:val="0070C0"/>
          <w:sz w:val="42"/>
          <w:szCs w:val="42"/>
          <w:lang w:eastAsia="ru-RU"/>
        </w:rPr>
        <w:t>Конкурс</w:t>
      </w:r>
      <w:bookmarkEnd w:id="0"/>
      <w:r w:rsidRPr="003F5770">
        <w:rPr>
          <w:rFonts w:ascii="Roboto Slab" w:eastAsia="Times New Roman" w:hAnsi="Roboto Slab" w:cs="Times New Roman"/>
          <w:color w:val="0070C0"/>
          <w:sz w:val="42"/>
          <w:szCs w:val="42"/>
          <w:lang w:eastAsia="ru-RU"/>
        </w:rPr>
        <w:t xml:space="preserve"> «Российская организация высокой социальной эффективности» в 2023 году</w:t>
      </w:r>
    </w:p>
    <w:p w:rsidR="003F5770" w:rsidRPr="003F5770" w:rsidRDefault="003F5770" w:rsidP="003F577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Roboto Slab" w:eastAsia="Times New Roman" w:hAnsi="Roboto Slab" w:cs="Times New Roman"/>
          <w:color w:val="0070C0"/>
          <w:sz w:val="42"/>
          <w:szCs w:val="42"/>
          <w:lang w:eastAsia="ru-RU"/>
        </w:rPr>
      </w:pPr>
    </w:p>
    <w:p w:rsidR="003F5770" w:rsidRDefault="003F5770" w:rsidP="003F5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57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распоряжением Правительства Российской Федерации от 4 марта 2009 г. № 265-р на территории Архангельской области стартует первый этап всероссийского конкурса «Российская организация высокой социальной эффективности»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Pr="003F57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далее – конкурс).</w:t>
      </w:r>
    </w:p>
    <w:p w:rsidR="003F5770" w:rsidRDefault="003F5770" w:rsidP="003F5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57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:rsidR="003F5770" w:rsidRDefault="003F5770" w:rsidP="003F5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57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Основной задачей конкурса является выявление лучших российских организаций, добивающихся высокой эффективности в решении социальных задач, изучение и распространение их опыта, развитие форм социального партнерства.</w:t>
      </w:r>
    </w:p>
    <w:p w:rsidR="003F5770" w:rsidRDefault="003F5770" w:rsidP="003F5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57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Участниками конкурса могут быть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их филиалы по согласованию с создавшими их юридическими лицами.</w:t>
      </w:r>
    </w:p>
    <w:p w:rsidR="003F5770" w:rsidRPr="003F5770" w:rsidRDefault="003F5770" w:rsidP="003F5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57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Подача заявок на участие в региональном этапе конкурса осуществляется до 28 апреля 2023 г.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победителей»: </w:t>
      </w:r>
      <w:hyperlink r:id="rId4" w:history="1">
        <w:r w:rsidRPr="003F5770">
          <w:rPr>
            <w:rFonts w:ascii="Times New Roman" w:eastAsia="Times New Roman" w:hAnsi="Times New Roman" w:cs="Times New Roman"/>
            <w:color w:val="4672D8"/>
            <w:sz w:val="26"/>
            <w:szCs w:val="26"/>
            <w:lang w:eastAsia="ru-RU"/>
          </w:rPr>
          <w:t>https://ot.rosmi</w:t>
        </w:r>
        <w:r w:rsidRPr="003F5770">
          <w:rPr>
            <w:rFonts w:ascii="Times New Roman" w:eastAsia="Times New Roman" w:hAnsi="Times New Roman" w:cs="Times New Roman"/>
            <w:color w:val="4672D8"/>
            <w:sz w:val="26"/>
            <w:szCs w:val="26"/>
            <w:lang w:eastAsia="ru-RU"/>
          </w:rPr>
          <w:t>n</w:t>
        </w:r>
        <w:r w:rsidRPr="003F5770">
          <w:rPr>
            <w:rFonts w:ascii="Times New Roman" w:eastAsia="Times New Roman" w:hAnsi="Times New Roman" w:cs="Times New Roman"/>
            <w:color w:val="4672D8"/>
            <w:sz w:val="26"/>
            <w:szCs w:val="26"/>
            <w:lang w:eastAsia="ru-RU"/>
          </w:rPr>
          <w:t>trud.ru</w:t>
        </w:r>
      </w:hyperlink>
      <w:r w:rsidRPr="003F577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46143" w:rsidRPr="003F5770" w:rsidRDefault="003F5770" w:rsidP="003F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46143" w:rsidRPr="003F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65"/>
    <w:rsid w:val="003F5770"/>
    <w:rsid w:val="00975E65"/>
    <w:rsid w:val="00A8020E"/>
    <w:rsid w:val="00C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FB07-EF13-459F-B04A-0F55EAE7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95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2023-04-10T07:52:00Z</dcterms:created>
  <dcterms:modified xsi:type="dcterms:W3CDTF">2023-04-10T07:58:00Z</dcterms:modified>
</cp:coreProperties>
</file>