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C3" w:rsidRPr="002C27C3" w:rsidRDefault="002C27C3" w:rsidP="002C27C3">
      <w:pPr>
        <w:rPr>
          <w:rFonts w:ascii="Times New Roman" w:hAnsi="Times New Roman" w:cs="Times New Roman"/>
          <w:sz w:val="26"/>
          <w:szCs w:val="26"/>
        </w:rPr>
      </w:pPr>
      <w:r w:rsidRPr="002C27C3">
        <w:br/>
      </w:r>
      <w:r w:rsidRPr="002C27C3">
        <w:rPr>
          <w:rFonts w:ascii="Times New Roman" w:hAnsi="Times New Roman" w:cs="Times New Roman"/>
          <w:sz w:val="26"/>
          <w:szCs w:val="26"/>
        </w:rPr>
        <w:t xml:space="preserve">В таблице – </w:t>
      </w:r>
      <w:bookmarkStart w:id="0" w:name="_GoBack"/>
      <w:r w:rsidRPr="002C27C3">
        <w:rPr>
          <w:rFonts w:ascii="Times New Roman" w:hAnsi="Times New Roman" w:cs="Times New Roman"/>
          <w:sz w:val="26"/>
          <w:szCs w:val="26"/>
        </w:rPr>
        <w:t xml:space="preserve">основные НПА для проведения </w:t>
      </w:r>
      <w:proofErr w:type="spellStart"/>
      <w:r w:rsidRPr="002C27C3">
        <w:rPr>
          <w:rFonts w:ascii="Times New Roman" w:hAnsi="Times New Roman" w:cs="Times New Roman"/>
          <w:sz w:val="26"/>
          <w:szCs w:val="26"/>
        </w:rPr>
        <w:t>спецоценки</w:t>
      </w:r>
      <w:proofErr w:type="spellEnd"/>
      <w:r w:rsidRPr="002C27C3">
        <w:rPr>
          <w:rFonts w:ascii="Times New Roman" w:hAnsi="Times New Roman" w:cs="Times New Roman"/>
          <w:sz w:val="26"/>
          <w:szCs w:val="26"/>
        </w:rPr>
        <w:t xml:space="preserve"> в организации.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2507"/>
        <w:gridCol w:w="3581"/>
      </w:tblGrid>
      <w:tr w:rsidR="002C27C3" w:rsidRPr="002C27C3" w:rsidTr="002C27C3">
        <w:tc>
          <w:tcPr>
            <w:tcW w:w="982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2C27C3" w:rsidRPr="002C27C3" w:rsidRDefault="002C27C3" w:rsidP="002C27C3">
            <w:r w:rsidRPr="002C27C3">
              <w:rPr>
                <w:b/>
                <w:bCs/>
              </w:rPr>
              <w:t>НПА</w:t>
            </w:r>
          </w:p>
        </w:tc>
        <w:tc>
          <w:tcPr>
            <w:tcW w:w="744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rPr>
                <w:b/>
                <w:bCs/>
              </w:rPr>
              <w:t>Реквизиты</w:t>
            </w:r>
          </w:p>
        </w:tc>
        <w:tc>
          <w:tcPr>
            <w:tcW w:w="1027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rPr>
                <w:b/>
                <w:bCs/>
              </w:rPr>
              <w:t>Суть</w:t>
            </w:r>
          </w:p>
        </w:tc>
      </w:tr>
      <w:tr w:rsidR="002C27C3" w:rsidRPr="002C27C3" w:rsidTr="002C27C3">
        <w:tc>
          <w:tcPr>
            <w:tcW w:w="982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hyperlink r:id="rId4" w:anchor="/document/99/901807664/" w:tgtFrame="_self" w:tooltip="" w:history="1">
              <w:r w:rsidRPr="002C27C3">
                <w:rPr>
                  <w:rStyle w:val="a3"/>
                </w:rPr>
                <w:t>Трудовой кодекс</w:t>
              </w:r>
            </w:hyperlink>
          </w:p>
        </w:tc>
        <w:tc>
          <w:tcPr>
            <w:tcW w:w="7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Закон от 30.12.2001 № 197-ФЗ</w:t>
            </w:r>
          </w:p>
        </w:tc>
        <w:tc>
          <w:tcPr>
            <w:tcW w:w="10279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 xml:space="preserve">Обязанность проводить </w:t>
            </w:r>
            <w:proofErr w:type="spellStart"/>
            <w:r w:rsidRPr="002C27C3">
              <w:t>спецоценку</w:t>
            </w:r>
            <w:proofErr w:type="spellEnd"/>
            <w:r w:rsidRPr="002C27C3">
              <w:t>, предоставлять гарантии и компенсации, проводить медосмотры по результатам ее проведения</w:t>
            </w:r>
          </w:p>
        </w:tc>
      </w:tr>
      <w:tr w:rsidR="002C27C3" w:rsidRPr="002C27C3" w:rsidTr="002C27C3">
        <w:tc>
          <w:tcPr>
            <w:tcW w:w="982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hyperlink r:id="rId5" w:anchor="/document/99/499067392/" w:tgtFrame="_self" w:tooltip="" w:history="1">
              <w:r w:rsidRPr="002C27C3">
                <w:rPr>
                  <w:rStyle w:val="a3"/>
                </w:rPr>
                <w:t>Закон о специальной оценке условий труда</w:t>
              </w:r>
            </w:hyperlink>
          </w:p>
        </w:tc>
        <w:tc>
          <w:tcPr>
            <w:tcW w:w="7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Закон от 28.12.2013 № 426-ФЗ</w:t>
            </w:r>
          </w:p>
        </w:tc>
        <w:tc>
          <w:tcPr>
            <w:tcW w:w="10279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 xml:space="preserve">Процедура проведения </w:t>
            </w:r>
            <w:proofErr w:type="spellStart"/>
            <w:r w:rsidRPr="002C27C3">
              <w:t>спецоценки</w:t>
            </w:r>
            <w:proofErr w:type="spellEnd"/>
          </w:p>
        </w:tc>
      </w:tr>
      <w:tr w:rsidR="002C27C3" w:rsidRPr="002C27C3" w:rsidTr="002C27C3">
        <w:tc>
          <w:tcPr>
            <w:tcW w:w="982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hyperlink r:id="rId6" w:anchor="/document/99/499072756/" w:tgtFrame="_self" w:tooltip="" w:history="1">
              <w:r w:rsidRPr="002C27C3">
                <w:rPr>
                  <w:rStyle w:val="a3"/>
                </w:rPr>
                <w:t>Методика проведения специальной оценки условий труда</w:t>
              </w:r>
            </w:hyperlink>
          </w:p>
        </w:tc>
        <w:tc>
          <w:tcPr>
            <w:tcW w:w="7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Приказ Минтруда от 24.01.2014 № 33н</w:t>
            </w:r>
          </w:p>
        </w:tc>
        <w:tc>
          <w:tcPr>
            <w:tcW w:w="10279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Процедура проведения идентификации и измерений вредных и опасных производственных факторов</w:t>
            </w:r>
          </w:p>
        </w:tc>
      </w:tr>
      <w:tr w:rsidR="002C27C3" w:rsidRPr="002C27C3" w:rsidTr="002C27C3">
        <w:tc>
          <w:tcPr>
            <w:tcW w:w="982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hyperlink r:id="rId7" w:anchor="/document/99/420240090/" w:tgtFrame="_self" w:tooltip="" w:history="1">
              <w:r w:rsidRPr="002C27C3">
                <w:rPr>
                  <w:rStyle w:val="a3"/>
                </w:rPr>
                <w:t>Методика снижения класса (подкласса) условий труда при применении работниками, эффективных средств индивидуальной защиты</w:t>
              </w:r>
            </w:hyperlink>
          </w:p>
        </w:tc>
        <w:tc>
          <w:tcPr>
            <w:tcW w:w="7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Приказ Минтруда от 05.12.2014 № 976н</w:t>
            </w:r>
          </w:p>
        </w:tc>
        <w:tc>
          <w:tcPr>
            <w:tcW w:w="10279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 xml:space="preserve">Процедура снижения класса (подкласса) условий труда при применении СИЗ при проведении </w:t>
            </w:r>
            <w:proofErr w:type="spellStart"/>
            <w:r w:rsidRPr="002C27C3">
              <w:t>спецоценки</w:t>
            </w:r>
            <w:proofErr w:type="spellEnd"/>
          </w:p>
        </w:tc>
      </w:tr>
      <w:tr w:rsidR="002C27C3" w:rsidRPr="002C27C3" w:rsidTr="002C27C3">
        <w:tc>
          <w:tcPr>
            <w:tcW w:w="982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hyperlink r:id="rId8" w:anchor="/document/99/607833869/" w:tgtFrame="_self" w:tooltip="" w:history="1">
              <w:r w:rsidRPr="002C27C3">
                <w:rPr>
                  <w:rStyle w:val="a3"/>
                </w:rPr>
                <w:t>Форма и порядок подачи декларации соответствия условий труда государственным нормативным требованиям охраны труда</w:t>
              </w:r>
            </w:hyperlink>
          </w:p>
        </w:tc>
        <w:tc>
          <w:tcPr>
            <w:tcW w:w="744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Приказ Минтруда от 17.06.2021 № 406н</w:t>
            </w:r>
          </w:p>
        </w:tc>
        <w:tc>
          <w:tcPr>
            <w:tcW w:w="10279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7C3" w:rsidRPr="002C27C3" w:rsidRDefault="002C27C3" w:rsidP="002C27C3">
            <w:r w:rsidRPr="002C27C3">
              <w:t>Процедура подачи декларации в Гострудинспекцию</w:t>
            </w:r>
          </w:p>
        </w:tc>
      </w:tr>
    </w:tbl>
    <w:p w:rsidR="002C27C3" w:rsidRPr="002C27C3" w:rsidRDefault="002C27C3" w:rsidP="002C27C3">
      <w:r w:rsidRPr="002C27C3">
        <w:br/>
      </w:r>
    </w:p>
    <w:p w:rsidR="002C27C3" w:rsidRPr="002C27C3" w:rsidRDefault="002C27C3" w:rsidP="002C27C3">
      <w:r w:rsidRPr="002C27C3">
        <w:br/>
        <w:t>«Как организовать специальную оценку условий труда». Е.А. Кузнецова</w:t>
      </w:r>
      <w:r w:rsidRPr="002C27C3">
        <w:br/>
        <w:t>© Материал из Справочной системы «Охрана труда</w:t>
      </w:r>
      <w:proofErr w:type="gramStart"/>
      <w:r w:rsidRPr="002C27C3">
        <w:t>».</w:t>
      </w:r>
      <w:r w:rsidRPr="002C27C3">
        <w:br/>
        <w:t>Подробнее</w:t>
      </w:r>
      <w:proofErr w:type="gramEnd"/>
      <w:r w:rsidRPr="002C27C3">
        <w:t>: </w:t>
      </w:r>
      <w:hyperlink r:id="rId9" w:anchor="/document/16/133663/bssPhr81/?of=copy-3575bb6775" w:history="1">
        <w:r w:rsidRPr="002C27C3">
          <w:rPr>
            <w:rStyle w:val="a3"/>
          </w:rPr>
          <w:t>https://1otruda.ru/#/document/16/133663/bssPhr81/?of=copy-3575bb6775</w:t>
        </w:r>
      </w:hyperlink>
    </w:p>
    <w:p w:rsidR="00546143" w:rsidRDefault="002C27C3"/>
    <w:sectPr w:rsidR="005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F"/>
    <w:rsid w:val="002C27C3"/>
    <w:rsid w:val="008869DF"/>
    <w:rsid w:val="00A8020E"/>
    <w:rsid w:val="00C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3029-E1DD-4787-A9DA-3479FD21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2023-04-10T09:08:00Z</dcterms:created>
  <dcterms:modified xsi:type="dcterms:W3CDTF">2023-04-10T09:09:00Z</dcterms:modified>
</cp:coreProperties>
</file>