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A1ABF" w14:textId="77777777" w:rsidR="0027224E" w:rsidRDefault="0027224E" w:rsidP="0027224E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Порядок рассмотрения заявления</w:t>
      </w:r>
    </w:p>
    <w:p w14:paraId="2050CB4F" w14:textId="77777777" w:rsidR="0027224E" w:rsidRDefault="0027224E" w:rsidP="0027224E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569458D5" w14:textId="5437E5A6" w:rsidR="0027224E" w:rsidRDefault="0027224E" w:rsidP="0027224E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 w:rsidRPr="007212BB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Заявление </w:t>
      </w:r>
      <w:r w:rsidRPr="00DF450A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передается 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в управление 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br/>
        <w:t>по вопросам противодействия коррупции</w:t>
      </w:r>
      <w:r w:rsidRPr="007212BB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 для подготовки мотивированного заключения.</w:t>
      </w:r>
    </w:p>
    <w:p w14:paraId="1420D9FE" w14:textId="77777777" w:rsidR="0027224E" w:rsidRPr="007212BB" w:rsidRDefault="0027224E" w:rsidP="0027224E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71597225" w14:textId="0325EA57" w:rsidR="0027224E" w:rsidRPr="0027224E" w:rsidRDefault="0027224E" w:rsidP="0027224E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Рассмотрение</w:t>
      </w:r>
      <w:r w:rsidRPr="001B7BA1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на заседании президиума комиссии по координации работы 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br/>
      </w:r>
      <w:r w:rsidRPr="001B7BA1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по противодействию коррупции</w:t>
      </w:r>
    </w:p>
    <w:p w14:paraId="45000E1C" w14:textId="77777777" w:rsidR="0027224E" w:rsidRDefault="0027224E" w:rsidP="00896A43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0EF37D55" w14:textId="3F83171F" w:rsidR="001B7BA1" w:rsidRPr="001B7BA1" w:rsidRDefault="0027224E" w:rsidP="00896A43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Принимаются</w:t>
      </w:r>
      <w:r w:rsidR="007212BB" w:rsidRPr="001B7BA1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решени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я</w:t>
      </w:r>
      <w:r w:rsidR="00DF450A" w:rsidRPr="001B7BA1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:</w:t>
      </w:r>
    </w:p>
    <w:p w14:paraId="7BB4D0F8" w14:textId="77777777" w:rsidR="001B7BA1" w:rsidRDefault="001B7BA1" w:rsidP="007212BB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2A50A392" w14:textId="4DAE61C3" w:rsidR="00DF450A" w:rsidRPr="0027224E" w:rsidRDefault="00DF450A" w:rsidP="007212BB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причина является объективной </w:t>
      </w:r>
      <w:r w:rsidR="009A1165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и уважительной</w:t>
      </w:r>
      <w:r w:rsidR="0027224E" w:rsidRPr="0027224E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;</w:t>
      </w:r>
    </w:p>
    <w:p w14:paraId="4DA52332" w14:textId="43D76E7C" w:rsidR="00DF450A" w:rsidRDefault="00DF450A" w:rsidP="0027224E">
      <w:pPr>
        <w:spacing w:after="0" w:line="240" w:lineRule="auto"/>
        <w:contextualSpacing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74FD8B29" w14:textId="35E95A3F" w:rsidR="00DF450A" w:rsidRPr="0027224E" w:rsidRDefault="00DF450A" w:rsidP="007212BB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причина не является объективной </w:t>
      </w:r>
      <w:r w:rsidR="009A1165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и уважительной</w:t>
      </w:r>
      <w:r w:rsidR="0027224E" w:rsidRPr="0027224E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;</w:t>
      </w:r>
    </w:p>
    <w:p w14:paraId="6F35F2B0" w14:textId="03AC3B9C" w:rsidR="00DF450A" w:rsidRDefault="00DF450A" w:rsidP="007212BB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28AEE9E3" w14:textId="63D4500B" w:rsidR="004F57E7" w:rsidRPr="007212BB" w:rsidRDefault="00DF450A" w:rsidP="00DF450A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причина необъективна и является способом уклонения от представления сведений </w:t>
      </w: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br/>
        <w:t>о доходах</w:t>
      </w:r>
    </w:p>
    <w:p w14:paraId="0CB3AD1A" w14:textId="478C6AF8" w:rsidR="000F7674" w:rsidRDefault="000F7674" w:rsidP="007212BB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0B34122B" w14:textId="7A9737EB" w:rsidR="00494785" w:rsidRDefault="00494785" w:rsidP="007212BB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Как правильно заполнить справку о доходах?</w:t>
      </w:r>
    </w:p>
    <w:p w14:paraId="2D5AF11B" w14:textId="76236577" w:rsidR="001B7BA1" w:rsidRDefault="001B7BA1" w:rsidP="007212BB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 w:rsidRPr="001B7BA1">
        <w:rPr>
          <w:rFonts w:ascii="Arial" w:hAnsi="Arial" w:cs="Arial"/>
          <w:b/>
          <w:noProof/>
          <w:color w:val="333333"/>
          <w:sz w:val="28"/>
          <w:shd w:val="clear" w:color="auto" w:fill="FFFFFF"/>
          <w:lang w:eastAsia="ru-RU"/>
        </w:rPr>
        <w:drawing>
          <wp:anchor distT="0" distB="0" distL="114300" distR="114300" simplePos="0" relativeHeight="251680768" behindDoc="0" locked="0" layoutInCell="1" allowOverlap="1" wp14:anchorId="10BF5FC6" wp14:editId="44396574">
            <wp:simplePos x="0" y="0"/>
            <wp:positionH relativeFrom="column">
              <wp:posOffset>1860550</wp:posOffset>
            </wp:positionH>
            <wp:positionV relativeFrom="paragraph">
              <wp:posOffset>204470</wp:posOffset>
            </wp:positionV>
            <wp:extent cx="1063625" cy="1162050"/>
            <wp:effectExtent l="0" t="0" r="317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0AFE2" w14:textId="39369D7D" w:rsidR="001B7BA1" w:rsidRPr="0027224E" w:rsidRDefault="0027224E" w:rsidP="001B7BA1">
      <w:pPr>
        <w:spacing w:after="0" w:line="240" w:lineRule="auto"/>
        <w:contextualSpacing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27224E">
        <w:rPr>
          <w:rFonts w:ascii="Arial" w:hAnsi="Arial" w:cs="Arial"/>
          <w:b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A8F87" wp14:editId="76B1D6DF">
                <wp:simplePos x="0" y="0"/>
                <wp:positionH relativeFrom="column">
                  <wp:posOffset>917575</wp:posOffset>
                </wp:positionH>
                <wp:positionV relativeFrom="paragraph">
                  <wp:posOffset>455295</wp:posOffset>
                </wp:positionV>
                <wp:extent cx="438150" cy="352425"/>
                <wp:effectExtent l="114300" t="133350" r="114300" b="142875"/>
                <wp:wrapNone/>
                <wp:docPr id="25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0EBE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72.25pt;margin-top:35.85pt;width:34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" adj="10800" fillcolor="#3f1260" stroked="f" strokeweight="2pt">
                <v:fill color2="#7128a8" rotate="t" angle="45" colors="0 #3f1260;.5 #5e1f8d;1 #7128a8" focus="100%" type="gradient"/>
                <v:shadow on="t" color="black" offset="0,1pt"/>
              </v:shape>
            </w:pict>
          </mc:Fallback>
        </mc:AlternateContent>
      </w:r>
      <w:r w:rsidR="007212BB" w:rsidRPr="0027224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1. Использовать только официальные документы</w:t>
      </w:r>
      <w:r w:rsidR="001B7BA1" w:rsidRPr="0027224E">
        <w:rPr>
          <w:rFonts w:ascii="Arial" w:hAnsi="Arial" w:cs="Arial"/>
          <w:b/>
          <w:bCs/>
          <w:noProof/>
          <w:color w:val="333333"/>
          <w:lang w:eastAsia="ru-RU"/>
        </w:rPr>
        <w:t>:</w:t>
      </w:r>
    </w:p>
    <w:p w14:paraId="0E3FAA77" w14:textId="57783283" w:rsidR="001B7BA1" w:rsidRDefault="001B7BA1" w:rsidP="001B7BA1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14:paraId="76BFDAC8" w14:textId="77777777" w:rsidR="001B7BA1" w:rsidRDefault="001B7BA1" w:rsidP="001B7BA1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14:paraId="146778E8" w14:textId="6FAB1731" w:rsidR="001B7BA1" w:rsidRPr="001B7BA1" w:rsidRDefault="007212BB" w:rsidP="001B7BA1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справк</w:t>
      </w:r>
      <w:r w:rsidR="001B7BA1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а</w:t>
      </w: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2722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 доходах физического лица</w:t>
      </w:r>
      <w:r w:rsidR="001B7BA1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;</w:t>
      </w:r>
    </w:p>
    <w:p w14:paraId="156A5E59" w14:textId="0C34A0F7" w:rsidR="001B7BA1" w:rsidRPr="001B7BA1" w:rsidRDefault="001B7BA1" w:rsidP="001B7BA1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14:paraId="3D5288E3" w14:textId="045F0126" w:rsidR="001B7BA1" w:rsidRDefault="001B7BA1" w:rsidP="001B7BA1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справки из органов и организаций</w:t>
      </w: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;</w:t>
      </w:r>
    </w:p>
    <w:p w14:paraId="1C2BD5B4" w14:textId="77777777" w:rsidR="001B7BA1" w:rsidRPr="001B7BA1" w:rsidRDefault="001B7BA1" w:rsidP="001B7BA1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14:paraId="6862911C" w14:textId="4FE1AA92" w:rsidR="004F57E7" w:rsidRPr="0017510D" w:rsidRDefault="004F57E7" w:rsidP="0017510D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8"/>
          <w:shd w:val="clear" w:color="auto" w:fill="FFFFFF"/>
        </w:rPr>
      </w:pP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справки о наличии счетов в банковских </w:t>
      </w:r>
      <w:r w:rsidR="001B7BA1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и организациях</w:t>
      </w:r>
      <w:r w:rsidR="001B7BA1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и остатках на них </w:t>
      </w:r>
      <w:r w:rsidR="001B7BA1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  <w:t>по состоянию на отчетную дату</w:t>
      </w:r>
      <w:r w:rsid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 а также финансовых обязательств.</w:t>
      </w:r>
    </w:p>
    <w:p w14:paraId="65DE4710" w14:textId="0B71575B" w:rsidR="004F57E7" w:rsidRPr="001B7BA1" w:rsidRDefault="004F57E7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B7B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2. Руководствоваться</w:t>
      </w:r>
      <w:r w:rsidR="001B7B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актуальными </w:t>
      </w:r>
      <w:r w:rsidRPr="001B7B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Методическими рекомендациями</w:t>
      </w:r>
      <w:r w:rsidR="001B7BA1" w:rsidRPr="001B7B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17510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Минтруда России</w:t>
      </w:r>
      <w:r w:rsidR="001B7B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1B7BA1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(выпускаются ежегодно)</w:t>
      </w:r>
    </w:p>
    <w:p w14:paraId="5E1FB7D9" w14:textId="01DCE42A" w:rsidR="004F57E7" w:rsidRPr="004F57E7" w:rsidRDefault="004F57E7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14:paraId="1229DB0E" w14:textId="0C4E2D17" w:rsidR="004F57E7" w:rsidRPr="001B7BA1" w:rsidRDefault="001B7BA1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B7B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</w:t>
      </w:r>
      <w:r w:rsidR="004F57E7" w:rsidRPr="001B7B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 Обратиться за консультацией</w:t>
      </w:r>
      <w:r w:rsidRPr="001B7B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E6580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  <w:t>к уполномоченным должностным лицам</w:t>
      </w:r>
    </w:p>
    <w:p w14:paraId="76B460F6" w14:textId="77777777" w:rsidR="00494785" w:rsidRPr="004F57E7" w:rsidRDefault="00494785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14:paraId="71663691" w14:textId="5135BA49" w:rsidR="00494785" w:rsidRPr="001B7BA1" w:rsidRDefault="00494785" w:rsidP="007212BB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 w:rsidRPr="001B7BA1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Ответственность</w:t>
      </w:r>
    </w:p>
    <w:p w14:paraId="1BCA1068" w14:textId="6C1D65BE" w:rsidR="001B7BA1" w:rsidRDefault="001B7BA1" w:rsidP="007212BB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14:paraId="4154C3F9" w14:textId="4BBBAE6D" w:rsidR="0027224E" w:rsidRDefault="0027224E" w:rsidP="0027224E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Непредставление сведений о доходах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  <w:t xml:space="preserve">влечет применение единственной меры </w:t>
      </w: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ответственности </w:t>
      </w:r>
      <w:r w:rsidRPr="009A1165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в виде прекращения полномочий</w:t>
      </w: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!</w:t>
      </w:r>
    </w:p>
    <w:p w14:paraId="1C108897" w14:textId="0467909E" w:rsidR="0027224E" w:rsidRDefault="0027224E" w:rsidP="0027224E">
      <w:pPr>
        <w:spacing w:after="0" w:line="240" w:lineRule="auto"/>
        <w:contextualSpacing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614484">
        <w:rPr>
          <w:rFonts w:ascii="Arial" w:hAnsi="Arial" w:cs="Arial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282AF7D5" wp14:editId="721692D8">
            <wp:simplePos x="0" y="0"/>
            <wp:positionH relativeFrom="column">
              <wp:posOffset>161925</wp:posOffset>
            </wp:positionH>
            <wp:positionV relativeFrom="paragraph">
              <wp:posOffset>93345</wp:posOffset>
            </wp:positionV>
            <wp:extent cx="1485900" cy="14859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E9DA5" w14:textId="7A1F5819" w:rsidR="004F57E7" w:rsidRPr="001B7BA1" w:rsidRDefault="004F57E7" w:rsidP="007212BB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 случаях выявления фактов представления недостоверных и (или) неполных сведений о доходах</w:t>
      </w:r>
      <w:r w:rsid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61448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назначается проверка</w:t>
      </w:r>
    </w:p>
    <w:p w14:paraId="18DDA71E" w14:textId="736A70AA" w:rsidR="004F57E7" w:rsidRDefault="00614484" w:rsidP="007212BB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35C96" wp14:editId="6CF9E703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</wp:posOffset>
                </wp:positionV>
                <wp:extent cx="361950" cy="352425"/>
                <wp:effectExtent l="95250" t="133350" r="114300" b="142875"/>
                <wp:wrapNone/>
                <wp:docPr id="29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1E743" id="Стрелка вниз 14" o:spid="_x0000_s1026" type="#_x0000_t67" style="position:absolute;margin-left:122.25pt;margin-top:.9pt;width:28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" adj="10800" fillcolor="#3f1260" stroked="f" strokeweight="2pt">
                <v:fill color2="#7128a8" rotate="t" angle="45" colors="0 #3f1260;.5 #5e1f8d;1 #7128a8" focus="100%" type="gradient"/>
                <v:shadow on="t" color="black" offset="0,1pt"/>
              </v:shape>
            </w:pict>
          </mc:Fallback>
        </mc:AlternateContent>
      </w:r>
    </w:p>
    <w:p w14:paraId="66784A95" w14:textId="7FC29327" w:rsidR="00614484" w:rsidRDefault="00614484" w:rsidP="007212BB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14:paraId="231A881E" w14:textId="2B0A4E0E" w:rsidR="00614484" w:rsidRPr="001B7BA1" w:rsidRDefault="00614484" w:rsidP="007212BB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14:paraId="33F1842B" w14:textId="27D07D67" w:rsidR="00614484" w:rsidRDefault="00614484" w:rsidP="00614484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1. </w:t>
      </w:r>
      <w:r w:rsidR="004F57E7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К </w:t>
      </w:r>
      <w:r w:rsidR="00EC56C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лицам</w:t>
      </w:r>
      <w:r w:rsidR="004F57E7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 допустившим несущественные искажения в сведени</w:t>
      </w:r>
      <w:r w:rsidR="00364F5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ях</w:t>
      </w:r>
      <w:r w:rsidR="004F57E7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9A1165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 доходах,</w:t>
      </w:r>
      <w:r w:rsidR="004F57E7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="004F57E7" w:rsidRPr="009A1165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могут быть применены </w:t>
      </w:r>
      <w:r w:rsidR="00364F5C" w:rsidRPr="009A1165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следующие </w:t>
      </w:r>
      <w:r w:rsidR="004F57E7" w:rsidRPr="009A1165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меры ответственности</w:t>
      </w:r>
      <w:r w:rsidRPr="009A1165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14:paraId="627116DD" w14:textId="756FFF98" w:rsidR="00614484" w:rsidRDefault="00614484" w:rsidP="00614484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3D8856CB" w14:textId="7D180777" w:rsidR="00614484" w:rsidRDefault="00614484" w:rsidP="0017510D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61448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предупреждение;</w:t>
      </w:r>
    </w:p>
    <w:p w14:paraId="1DE3624F" w14:textId="77777777" w:rsidR="00E6580A" w:rsidRDefault="00E6580A" w:rsidP="0017510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782EFD36" w14:textId="71D3C23A" w:rsidR="004F57E7" w:rsidRDefault="00EC56C7" w:rsidP="0017510D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удаление в отставку (освобождение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  <w:t>от должности)</w:t>
      </w:r>
    </w:p>
    <w:p w14:paraId="63CF27D3" w14:textId="77777777" w:rsidR="0017510D" w:rsidRPr="001B7BA1" w:rsidRDefault="0017510D" w:rsidP="0017510D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14:paraId="59807336" w14:textId="6ED711FF" w:rsidR="0027224E" w:rsidRPr="0017510D" w:rsidRDefault="00614484" w:rsidP="0017510D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2. </w:t>
      </w:r>
      <w:r w:rsidR="004F57E7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К </w:t>
      </w:r>
      <w:r w:rsidR="002722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лицам</w:t>
      </w:r>
      <w:r w:rsidR="004F57E7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, допустившим существенные искажения 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в </w:t>
      </w:r>
      <w:r w:rsidR="00364F5C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сведени</w:t>
      </w:r>
      <w:r w:rsidR="00364F5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ях</w:t>
      </w:r>
      <w:r w:rsidR="004F57E7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 доходах,</w:t>
      </w:r>
      <w:r w:rsidR="004F57E7" w:rsidRPr="001B7BA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может быть применена мера ответственности </w:t>
      </w:r>
      <w:r w:rsidR="00364F5C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  <w:r w:rsidR="004F57E7" w:rsidRPr="009A1165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в виде досрочного прекращения полномочи</w:t>
      </w:r>
      <w:r w:rsidRPr="009A1165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й</w:t>
      </w:r>
      <w:r w:rsidR="004F57E7" w:rsidRPr="0061448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409A9525" w14:textId="77777777" w:rsidR="00E6580A" w:rsidRDefault="00E6580A" w:rsidP="00E6580A">
      <w:pPr>
        <w:spacing w:after="0" w:line="240" w:lineRule="auto"/>
        <w:contextualSpacing/>
        <w:rPr>
          <w:rFonts w:asciiTheme="majorHAnsi" w:hAnsiTheme="majorHAnsi" w:cs="Aharoni"/>
          <w:b/>
          <w:sz w:val="28"/>
        </w:rPr>
      </w:pPr>
    </w:p>
    <w:p w14:paraId="2CB0288B" w14:textId="055888FB" w:rsidR="00BC68E6" w:rsidRDefault="00BC68E6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  <w:r>
        <w:rPr>
          <w:rFonts w:asciiTheme="majorHAnsi" w:hAnsiTheme="majorHAnsi" w:cs="Aharoni"/>
          <w:b/>
          <w:sz w:val="28"/>
        </w:rPr>
        <w:lastRenderedPageBreak/>
        <w:t>Архангельская область</w:t>
      </w:r>
    </w:p>
    <w:p w14:paraId="5B87DE5C" w14:textId="3667AB26" w:rsidR="00BC68E6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  <w:r w:rsidRPr="003701EF">
        <w:rPr>
          <w:rFonts w:asciiTheme="majorHAnsi" w:hAnsiTheme="majorHAnsi" w:cs="Aharoni"/>
          <w:b/>
          <w:sz w:val="28"/>
        </w:rPr>
        <w:t xml:space="preserve">Администрация Губернатора </w:t>
      </w:r>
      <w:r>
        <w:rPr>
          <w:rFonts w:asciiTheme="majorHAnsi" w:hAnsiTheme="majorHAnsi" w:cs="Aharoni"/>
          <w:b/>
          <w:sz w:val="28"/>
        </w:rPr>
        <w:br/>
      </w:r>
      <w:r w:rsidRPr="003701EF">
        <w:rPr>
          <w:rFonts w:asciiTheme="majorHAnsi" w:hAnsiTheme="majorHAnsi" w:cs="Aharoni"/>
          <w:b/>
          <w:sz w:val="28"/>
        </w:rPr>
        <w:t>и Правительства Архангельской области</w:t>
      </w:r>
    </w:p>
    <w:p w14:paraId="39D0BB40" w14:textId="77777777" w:rsidR="00BC68E6" w:rsidRDefault="00BC68E6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</w:p>
    <w:p w14:paraId="237013A2" w14:textId="77777777" w:rsidR="00C32A25" w:rsidRPr="00250711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sz w:val="32"/>
        </w:rPr>
      </w:pPr>
      <w:r>
        <w:rPr>
          <w:rFonts w:asciiTheme="majorHAnsi" w:hAnsiTheme="majorHAnsi" w:cs="Aharoni"/>
          <w:noProof/>
          <w:sz w:val="32"/>
          <w:lang w:eastAsia="ru-RU"/>
        </w:rPr>
        <w:drawing>
          <wp:inline distT="0" distB="0" distL="0" distR="0" wp14:anchorId="06592E54" wp14:editId="2652EDC9">
            <wp:extent cx="16002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Arkhangelsk_oblast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7" cy="160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ECDE" w14:textId="77777777" w:rsidR="00C32A25" w:rsidRPr="00250711" w:rsidRDefault="00C32A25" w:rsidP="00B91643">
      <w:pPr>
        <w:spacing w:after="0" w:line="240" w:lineRule="auto"/>
        <w:contextualSpacing/>
        <w:rPr>
          <w:rFonts w:asciiTheme="majorHAnsi" w:hAnsiTheme="majorHAnsi" w:cs="Aharoni"/>
          <w:sz w:val="36"/>
        </w:rPr>
      </w:pPr>
    </w:p>
    <w:p w14:paraId="6FCBD4F4" w14:textId="41A6C05F" w:rsidR="00054770" w:rsidRPr="00EC56C7" w:rsidRDefault="00C32A25" w:rsidP="00EC56C7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FF0000"/>
          <w:sz w:val="32"/>
          <w:szCs w:val="32"/>
          <w:u w:val="single"/>
        </w:rPr>
      </w:pPr>
      <w:r w:rsidRPr="003701EF">
        <w:rPr>
          <w:rFonts w:asciiTheme="majorHAnsi" w:hAnsiTheme="majorHAnsi" w:cs="Aharoni"/>
          <w:b/>
          <w:color w:val="FF0000"/>
          <w:sz w:val="32"/>
          <w:szCs w:val="32"/>
          <w:u w:val="single"/>
        </w:rPr>
        <w:t>ПАМЯТКА</w:t>
      </w:r>
    </w:p>
    <w:p w14:paraId="238CD62E" w14:textId="77777777" w:rsidR="00EC56C7" w:rsidRDefault="00EC56C7" w:rsidP="00EC56C7">
      <w:pPr>
        <w:spacing w:after="0" w:line="240" w:lineRule="auto"/>
        <w:contextualSpacing/>
        <w:jc w:val="center"/>
        <w:rPr>
          <w:rFonts w:asciiTheme="majorHAnsi" w:hAnsiTheme="majorHAnsi" w:cs="Aharoni"/>
          <w:color w:val="000000" w:themeColor="text1"/>
          <w:sz w:val="32"/>
          <w:szCs w:val="32"/>
        </w:rPr>
      </w:pPr>
    </w:p>
    <w:p w14:paraId="45473DC9" w14:textId="447A5146" w:rsidR="00054770" w:rsidRDefault="00C32A25" w:rsidP="00EC56C7">
      <w:pPr>
        <w:spacing w:after="0" w:line="240" w:lineRule="auto"/>
        <w:contextualSpacing/>
        <w:jc w:val="center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3701EF">
        <w:rPr>
          <w:rFonts w:asciiTheme="majorHAnsi" w:hAnsiTheme="majorHAnsi" w:cs="Aharoni"/>
          <w:color w:val="000000" w:themeColor="text1"/>
          <w:sz w:val="32"/>
          <w:szCs w:val="32"/>
        </w:rPr>
        <w:t xml:space="preserve">для </w:t>
      </w:r>
      <w:r w:rsidR="00054770">
        <w:rPr>
          <w:rFonts w:asciiTheme="majorHAnsi" w:hAnsiTheme="majorHAnsi" w:cs="Aharoni"/>
          <w:color w:val="000000" w:themeColor="text1"/>
          <w:sz w:val="32"/>
          <w:szCs w:val="32"/>
        </w:rPr>
        <w:t>глав муниципальных образований</w:t>
      </w:r>
      <w:r w:rsidR="00EC56C7">
        <w:rPr>
          <w:rFonts w:asciiTheme="majorHAnsi" w:hAnsiTheme="majorHAnsi" w:cs="Aharoni"/>
          <w:color w:val="000000" w:themeColor="text1"/>
          <w:sz w:val="32"/>
          <w:szCs w:val="32"/>
        </w:rPr>
        <w:t>, председателей, заместителей председателей, аудиторов контрольно-счетных органов муниципальных образований</w:t>
      </w:r>
      <w:r w:rsidRPr="003701EF">
        <w:rPr>
          <w:rFonts w:asciiTheme="majorHAnsi" w:hAnsiTheme="majorHAnsi" w:cs="Aharoni"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 w:cs="Aharoni"/>
          <w:color w:val="000000" w:themeColor="text1"/>
          <w:sz w:val="32"/>
          <w:szCs w:val="32"/>
        </w:rPr>
        <w:br/>
      </w:r>
      <w:r w:rsidRPr="003701EF">
        <w:rPr>
          <w:rFonts w:asciiTheme="majorHAnsi" w:hAnsiTheme="majorHAnsi" w:cs="Aharoni"/>
          <w:color w:val="000000" w:themeColor="text1"/>
          <w:sz w:val="32"/>
          <w:szCs w:val="32"/>
        </w:rPr>
        <w:t>Архангельской области</w:t>
      </w:r>
    </w:p>
    <w:p w14:paraId="6870A517" w14:textId="77777777" w:rsidR="00EC56C7" w:rsidRPr="00EC56C7" w:rsidRDefault="00EC56C7" w:rsidP="00EC56C7">
      <w:pPr>
        <w:spacing w:after="0" w:line="240" w:lineRule="auto"/>
        <w:contextualSpacing/>
        <w:jc w:val="center"/>
        <w:rPr>
          <w:rFonts w:asciiTheme="majorHAnsi" w:hAnsiTheme="majorHAnsi" w:cs="Aharoni"/>
          <w:color w:val="000000" w:themeColor="text1"/>
          <w:sz w:val="32"/>
          <w:szCs w:val="32"/>
        </w:rPr>
      </w:pPr>
    </w:p>
    <w:p w14:paraId="02339F1B" w14:textId="79B58F4C" w:rsidR="00C32A25" w:rsidRPr="00CA5F71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</w:pPr>
      <w:r w:rsidRPr="00CA5F71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«</w:t>
      </w:r>
      <w:r w:rsidR="009A1165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П</w:t>
      </w:r>
      <w:r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редставлени</w:t>
      </w:r>
      <w:r w:rsidR="009A1165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 xml:space="preserve">е </w:t>
      </w:r>
      <w:r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 xml:space="preserve">сведений </w:t>
      </w:r>
      <w:r w:rsidR="009A1165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br/>
      </w:r>
      <w:r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о доходах</w:t>
      </w:r>
      <w:r w:rsidRPr="00CA5F71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»</w:t>
      </w:r>
    </w:p>
    <w:p w14:paraId="1C153857" w14:textId="77777777" w:rsidR="00C32A25" w:rsidRDefault="00C32A25" w:rsidP="00EC56C7">
      <w:pPr>
        <w:spacing w:after="0" w:line="240" w:lineRule="auto"/>
        <w:contextualSpacing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14:paraId="751F2B8F" w14:textId="77777777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14:paraId="47D6F181" w14:textId="4BDA55C1" w:rsidR="00C32A25" w:rsidRDefault="00C32A25" w:rsidP="00B91643">
      <w:pPr>
        <w:spacing w:after="0" w:line="240" w:lineRule="auto"/>
        <w:contextualSpacing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</w:p>
    <w:p w14:paraId="1218992B" w14:textId="77777777" w:rsidR="0017510D" w:rsidRDefault="0017510D" w:rsidP="00B91643">
      <w:pPr>
        <w:spacing w:after="0" w:line="240" w:lineRule="auto"/>
        <w:contextualSpacing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</w:p>
    <w:p w14:paraId="796FEDB6" w14:textId="77777777" w:rsidR="005B1372" w:rsidRDefault="005B1372" w:rsidP="00B91643">
      <w:pPr>
        <w:spacing w:after="0" w:line="240" w:lineRule="auto"/>
        <w:contextualSpacing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</w:p>
    <w:p w14:paraId="1BFBB2B7" w14:textId="7D46C60C"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 xml:space="preserve">Архангельск </w:t>
      </w:r>
    </w:p>
    <w:p w14:paraId="2203C995" w14:textId="5B43FE93" w:rsidR="00C32A25" w:rsidRPr="00645844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>20</w:t>
      </w:r>
      <w:r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>2</w:t>
      </w:r>
      <w:r w:rsidR="00054770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>3</w:t>
      </w: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 xml:space="preserve"> год</w:t>
      </w:r>
    </w:p>
    <w:p w14:paraId="0B54F135" w14:textId="77777777" w:rsidR="00EC56C7" w:rsidRDefault="00EC56C7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0554B51A" w14:textId="6FFE56CD" w:rsidR="00BC68E6" w:rsidRPr="00D32FD4" w:rsidRDefault="00054770" w:rsidP="00BC68E6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lastRenderedPageBreak/>
        <w:t>Глава</w:t>
      </w:r>
      <w:r w:rsidR="00BC68E6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 xml:space="preserve"> муниципального образования</w:t>
      </w:r>
    </w:p>
    <w:p w14:paraId="1DB46709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4"/>
          <w:shd w:val="clear" w:color="auto" w:fill="FFFFFF"/>
        </w:rPr>
      </w:pPr>
    </w:p>
    <w:p w14:paraId="2CE18DC7" w14:textId="2B3DDCF1" w:rsidR="00BC68E6" w:rsidRDefault="00D45F1D" w:rsidP="00BC68E6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 wp14:anchorId="08E05DCA" wp14:editId="0281F108">
            <wp:extent cx="1337638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y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74" cy="148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8C609" w14:textId="77777777" w:rsidR="00BC68E6" w:rsidRDefault="00BC68E6" w:rsidP="00BC68E6">
      <w:pPr>
        <w:spacing w:after="0" w:line="240" w:lineRule="auto"/>
        <w:contextualSpacing/>
        <w:rPr>
          <w:rFonts w:ascii="Arial" w:hAnsi="Arial" w:cs="Arial"/>
          <w:color w:val="333333"/>
          <w:sz w:val="24"/>
          <w:shd w:val="clear" w:color="auto" w:fill="FFFFFF"/>
        </w:rPr>
      </w:pPr>
    </w:p>
    <w:p w14:paraId="4C32E5F2" w14:textId="495A228E" w:rsidR="00BC68E6" w:rsidRPr="007A0D24" w:rsidRDefault="00054770" w:rsidP="00BC68E6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333333"/>
          <w:sz w:val="24"/>
          <w:szCs w:val="26"/>
          <w:shd w:val="clear" w:color="auto" w:fill="FFFFFF"/>
        </w:rPr>
      </w:pPr>
      <w:r w:rsidRPr="00054770">
        <w:rPr>
          <w:rFonts w:ascii="Arial" w:hAnsi="Arial" w:cs="Arial"/>
          <w:b/>
          <w:bCs/>
          <w:color w:val="333333"/>
          <w:sz w:val="24"/>
          <w:szCs w:val="26"/>
          <w:shd w:val="clear" w:color="auto" w:fill="FFFFFF"/>
        </w:rPr>
        <w:t>является высшим должностным лицом муниципального образования, наделенным уставом муниципального образования собственными полномочиями по решению вопросов местного значения</w:t>
      </w:r>
    </w:p>
    <w:p w14:paraId="57AC411D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14:paraId="064AEB54" w14:textId="5B9B002C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haroni"/>
          <w:color w:val="333333"/>
          <w:sz w:val="28"/>
          <w:shd w:val="clear" w:color="auto" w:fill="FFFFFF"/>
        </w:rPr>
      </w:pPr>
      <w:r w:rsidRPr="007A0D24"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  <w:drawing>
          <wp:inline distT="0" distB="0" distL="0" distR="0" wp14:anchorId="749A6547" wp14:editId="622C3EAA">
            <wp:extent cx="1209675" cy="1209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27F15" w14:textId="77777777" w:rsidR="00FC17E9" w:rsidRDefault="00FC17E9" w:rsidP="00BC68E6">
      <w:pPr>
        <w:spacing w:after="0" w:line="240" w:lineRule="auto"/>
        <w:contextualSpacing/>
        <w:jc w:val="center"/>
        <w:rPr>
          <w:rFonts w:ascii="Arial" w:hAnsi="Arial" w:cs="Aharoni"/>
          <w:color w:val="333333"/>
          <w:sz w:val="28"/>
          <w:shd w:val="clear" w:color="auto" w:fill="FFFFFF"/>
        </w:rPr>
      </w:pPr>
    </w:p>
    <w:p w14:paraId="1C815F39" w14:textId="1FFAB4FF" w:rsidR="00EC56C7" w:rsidRPr="00EC56C7" w:rsidRDefault="00FC17E9" w:rsidP="00EC56C7">
      <w:pPr>
        <w:spacing w:after="0" w:line="240" w:lineRule="auto"/>
        <w:contextualSpacing/>
        <w:jc w:val="center"/>
        <w:rPr>
          <w:rFonts w:ascii="Arial" w:hAnsi="Arial" w:cs="Aharoni"/>
          <w:b/>
          <w:color w:val="333333"/>
          <w:sz w:val="24"/>
          <w:szCs w:val="26"/>
          <w:shd w:val="clear" w:color="auto" w:fill="FFFFFF"/>
        </w:rPr>
      </w:pPr>
      <w:r>
        <w:rPr>
          <w:rFonts w:ascii="Arial" w:hAnsi="Arial" w:cs="Aharoni"/>
          <w:b/>
          <w:color w:val="333333"/>
          <w:sz w:val="24"/>
          <w:szCs w:val="26"/>
          <w:shd w:val="clear" w:color="auto" w:fill="FFFFFF"/>
        </w:rPr>
        <w:t xml:space="preserve">обязан представлять полные </w:t>
      </w:r>
      <w:r>
        <w:rPr>
          <w:rFonts w:ascii="Arial" w:hAnsi="Arial" w:cs="Aharoni"/>
          <w:b/>
          <w:color w:val="333333"/>
          <w:sz w:val="24"/>
          <w:szCs w:val="26"/>
          <w:shd w:val="clear" w:color="auto" w:fill="FFFFFF"/>
        </w:rPr>
        <w:br/>
        <w:t xml:space="preserve">и достоверные сведения о своих доходах, а также сведения о доходах своих супруг (супругов) </w:t>
      </w:r>
      <w:r>
        <w:rPr>
          <w:rFonts w:ascii="Arial" w:hAnsi="Arial" w:cs="Aharoni"/>
          <w:b/>
          <w:color w:val="333333"/>
          <w:sz w:val="24"/>
          <w:szCs w:val="26"/>
          <w:shd w:val="clear" w:color="auto" w:fill="FFFFFF"/>
        </w:rPr>
        <w:br/>
        <w:t xml:space="preserve">и несовершеннолетних детей </w:t>
      </w:r>
    </w:p>
    <w:p w14:paraId="783002AF" w14:textId="77777777" w:rsidR="00EC56C7" w:rsidRDefault="008742B3" w:rsidP="008742B3">
      <w:pPr>
        <w:spacing w:after="0" w:line="240" w:lineRule="auto"/>
        <w:contextualSpacing/>
        <w:jc w:val="center"/>
        <w:rPr>
          <w:rFonts w:ascii="Arial" w:hAnsi="Arial" w:cs="Arial"/>
          <w:i/>
          <w:color w:val="333333"/>
          <w:sz w:val="18"/>
          <w:shd w:val="clear" w:color="auto" w:fill="FFFFFF"/>
        </w:rPr>
      </w:pPr>
      <w:r w:rsidRPr="005F0276">
        <w:rPr>
          <w:rFonts w:ascii="Arial" w:hAnsi="Arial" w:cs="Arial"/>
          <w:i/>
          <w:color w:val="333333"/>
          <w:sz w:val="18"/>
          <w:shd w:val="clear" w:color="auto" w:fill="FFFFFF"/>
        </w:rPr>
        <w:t>(</w:t>
      </w:r>
      <w:r>
        <w:rPr>
          <w:rFonts w:ascii="Arial" w:hAnsi="Arial" w:cs="Arial"/>
          <w:i/>
          <w:color w:val="333333"/>
          <w:sz w:val="18"/>
          <w:shd w:val="clear" w:color="auto" w:fill="FFFFFF"/>
        </w:rPr>
        <w:t xml:space="preserve">часть </w:t>
      </w:r>
      <w:r w:rsidR="00054770">
        <w:rPr>
          <w:rFonts w:ascii="Arial" w:hAnsi="Arial" w:cs="Arial"/>
          <w:i/>
          <w:color w:val="333333"/>
          <w:sz w:val="18"/>
          <w:shd w:val="clear" w:color="auto" w:fill="FFFFFF"/>
        </w:rPr>
        <w:t>4</w:t>
      </w:r>
      <w:r>
        <w:rPr>
          <w:rFonts w:ascii="Arial" w:hAnsi="Arial" w:cs="Arial"/>
          <w:i/>
          <w:color w:val="333333"/>
          <w:sz w:val="18"/>
          <w:shd w:val="clear" w:color="auto" w:fill="FFFFFF"/>
        </w:rPr>
        <w:t xml:space="preserve">.1 статьи </w:t>
      </w:r>
      <w:r w:rsidR="00054770">
        <w:rPr>
          <w:rFonts w:ascii="Arial" w:hAnsi="Arial" w:cs="Arial"/>
          <w:i/>
          <w:color w:val="333333"/>
          <w:sz w:val="18"/>
          <w:shd w:val="clear" w:color="auto" w:fill="FFFFFF"/>
        </w:rPr>
        <w:t>36</w:t>
      </w:r>
      <w:r w:rsidRPr="005F0276">
        <w:rPr>
          <w:rFonts w:ascii="Arial" w:hAnsi="Arial" w:cs="Arial"/>
          <w:i/>
          <w:color w:val="333333"/>
          <w:sz w:val="18"/>
          <w:shd w:val="clear" w:color="auto" w:fill="FFFFFF"/>
        </w:rPr>
        <w:t xml:space="preserve"> Федерального закона от 6 октября 2003 года № 131-ФЗ «Об общих принципах организации </w:t>
      </w:r>
    </w:p>
    <w:p w14:paraId="066230F4" w14:textId="6042A7E6" w:rsidR="008742B3" w:rsidRDefault="008742B3" w:rsidP="008742B3">
      <w:pPr>
        <w:spacing w:after="0" w:line="240" w:lineRule="auto"/>
        <w:contextualSpacing/>
        <w:jc w:val="center"/>
        <w:rPr>
          <w:rFonts w:ascii="Arial" w:hAnsi="Arial" w:cs="Arial"/>
          <w:i/>
          <w:color w:val="333333"/>
          <w:sz w:val="18"/>
          <w:shd w:val="clear" w:color="auto" w:fill="FFFFFF"/>
        </w:rPr>
      </w:pPr>
      <w:r w:rsidRPr="005F0276">
        <w:rPr>
          <w:rFonts w:ascii="Arial" w:hAnsi="Arial" w:cs="Arial"/>
          <w:i/>
          <w:color w:val="333333"/>
          <w:sz w:val="18"/>
          <w:shd w:val="clear" w:color="auto" w:fill="FFFFFF"/>
        </w:rPr>
        <w:t>местного самоуправления в Российской Федерации</w:t>
      </w:r>
      <w:r>
        <w:rPr>
          <w:rFonts w:ascii="Arial" w:hAnsi="Arial" w:cs="Arial"/>
          <w:i/>
          <w:color w:val="333333"/>
          <w:sz w:val="18"/>
          <w:shd w:val="clear" w:color="auto" w:fill="FFFFFF"/>
        </w:rPr>
        <w:t>»</w:t>
      </w:r>
      <w:r w:rsidR="00054770">
        <w:rPr>
          <w:rFonts w:ascii="Arial" w:hAnsi="Arial" w:cs="Arial"/>
          <w:i/>
          <w:color w:val="333333"/>
          <w:sz w:val="18"/>
          <w:shd w:val="clear" w:color="auto" w:fill="FFFFFF"/>
        </w:rPr>
        <w:t xml:space="preserve">, часть 4.2 статьи 12.1 Федерального закона </w:t>
      </w:r>
      <w:r w:rsidR="00054770">
        <w:rPr>
          <w:rFonts w:ascii="Arial" w:hAnsi="Arial" w:cs="Arial"/>
          <w:i/>
          <w:color w:val="333333"/>
          <w:sz w:val="18"/>
          <w:shd w:val="clear" w:color="auto" w:fill="FFFFFF"/>
        </w:rPr>
        <w:br/>
        <w:t>от 25 декабря 2008 г. № 273-ФЗ «О противодействии коррупции</w:t>
      </w:r>
      <w:r w:rsidRPr="005F0276">
        <w:rPr>
          <w:rFonts w:ascii="Arial" w:hAnsi="Arial" w:cs="Arial"/>
          <w:i/>
          <w:color w:val="333333"/>
          <w:sz w:val="18"/>
          <w:shd w:val="clear" w:color="auto" w:fill="FFFFFF"/>
        </w:rPr>
        <w:t>)</w:t>
      </w:r>
    </w:p>
    <w:p w14:paraId="5C3A8597" w14:textId="4A0AD6DF" w:rsidR="00772868" w:rsidRPr="004F57E7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3D462A4" w14:textId="55D8F01D" w:rsidR="00772868" w:rsidRPr="004F57E7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BA0077" w14:textId="77777777" w:rsidR="00D45F1D" w:rsidRDefault="00D45F1D" w:rsidP="00054770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6FAC816D" w14:textId="77777777" w:rsidR="00EC56C7" w:rsidRDefault="00EC56C7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184E0825" w14:textId="54B6461C" w:rsidR="00EC56C7" w:rsidRDefault="00EC56C7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lastRenderedPageBreak/>
        <w:t>Председатели, заместители председателей, аудиторы контрольно-счетных органов</w:t>
      </w:r>
    </w:p>
    <w:p w14:paraId="25675079" w14:textId="72974B28" w:rsidR="00EC56C7" w:rsidRDefault="00EC56C7" w:rsidP="00EC56C7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 w:rsidRPr="00EC56C7">
        <w:rPr>
          <w:rFonts w:ascii="Arial" w:hAnsi="Arial" w:cs="Arial"/>
          <w:b/>
          <w:noProof/>
          <w:color w:val="333333"/>
          <w:sz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93056" behindDoc="0" locked="0" layoutInCell="1" allowOverlap="1" wp14:anchorId="1E09C3AD" wp14:editId="4D2FBF45">
            <wp:simplePos x="0" y="0"/>
            <wp:positionH relativeFrom="margin">
              <wp:posOffset>5435600</wp:posOffset>
            </wp:positionH>
            <wp:positionV relativeFrom="margin">
              <wp:posOffset>939800</wp:posOffset>
            </wp:positionV>
            <wp:extent cx="1323340" cy="1416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D5113" w14:textId="3BC99029" w:rsidR="00EC56C7" w:rsidRPr="00EC56C7" w:rsidRDefault="00EC56C7" w:rsidP="00EC56C7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являются лицами, замещающими муниципальные должности, и также обязаны </w:t>
      </w:r>
      <w:r w:rsidRPr="00EC56C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представлять полные и достоверные сведения о своих доходах, а также сведения о доходах</w:t>
      </w: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 </w:t>
      </w:r>
      <w:r w:rsidRPr="00EC56C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своих супруг (супругов) </w:t>
      </w:r>
    </w:p>
    <w:p w14:paraId="455C0D02" w14:textId="77777777" w:rsidR="00EC56C7" w:rsidRPr="00EC56C7" w:rsidRDefault="00EC56C7" w:rsidP="00EC56C7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 w:rsidRPr="00EC56C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и несовершеннолетних детей </w:t>
      </w:r>
    </w:p>
    <w:p w14:paraId="4DAE1CF8" w14:textId="050F8274" w:rsidR="00EC56C7" w:rsidRDefault="00EC56C7" w:rsidP="00EC56C7">
      <w:pPr>
        <w:spacing w:after="0" w:line="240" w:lineRule="auto"/>
        <w:contextualSpacing/>
        <w:jc w:val="center"/>
        <w:rPr>
          <w:rFonts w:ascii="Arial" w:hAnsi="Arial" w:cs="Arial"/>
          <w:i/>
          <w:color w:val="333333"/>
          <w:sz w:val="18"/>
          <w:shd w:val="clear" w:color="auto" w:fill="FFFFFF"/>
        </w:rPr>
      </w:pPr>
      <w:r w:rsidRPr="005F0276">
        <w:rPr>
          <w:rFonts w:ascii="Arial" w:hAnsi="Arial" w:cs="Arial"/>
          <w:i/>
          <w:color w:val="333333"/>
          <w:sz w:val="18"/>
          <w:shd w:val="clear" w:color="auto" w:fill="FFFFFF"/>
        </w:rPr>
        <w:t xml:space="preserve"> (</w:t>
      </w:r>
      <w:r>
        <w:rPr>
          <w:rFonts w:ascii="Arial" w:hAnsi="Arial" w:cs="Arial"/>
          <w:i/>
          <w:color w:val="333333"/>
          <w:sz w:val="18"/>
          <w:shd w:val="clear" w:color="auto" w:fill="FFFFFF"/>
        </w:rPr>
        <w:t>часть 8 статьи 7 Федерального закона от 7 февраля 2011 г. № 6-ФЗ «</w:t>
      </w:r>
      <w:r w:rsidRPr="00EC56C7">
        <w:rPr>
          <w:rFonts w:ascii="Arial" w:hAnsi="Arial" w:cs="Arial"/>
          <w:i/>
          <w:color w:val="333333"/>
          <w:sz w:val="18"/>
          <w:shd w:val="clear" w:color="auto" w:fill="FFFFFF"/>
        </w:rPr>
        <w:t xml:space="preserve">Об общих принципах организации </w:t>
      </w:r>
      <w:r>
        <w:rPr>
          <w:rFonts w:ascii="Arial" w:hAnsi="Arial" w:cs="Arial"/>
          <w:i/>
          <w:color w:val="333333"/>
          <w:sz w:val="18"/>
          <w:shd w:val="clear" w:color="auto" w:fill="FFFFFF"/>
        </w:rPr>
        <w:br/>
      </w:r>
      <w:r w:rsidRPr="00EC56C7">
        <w:rPr>
          <w:rFonts w:ascii="Arial" w:hAnsi="Arial" w:cs="Arial"/>
          <w:i/>
          <w:color w:val="333333"/>
          <w:sz w:val="18"/>
          <w:shd w:val="clear" w:color="auto" w:fill="FFFFFF"/>
        </w:rPr>
        <w:t>и деятельности контрольно-счетных органов субъектов Российской Федерации и муниципальных образований</w:t>
      </w:r>
      <w:r>
        <w:rPr>
          <w:rFonts w:ascii="Arial" w:hAnsi="Arial" w:cs="Arial"/>
          <w:i/>
          <w:color w:val="333333"/>
          <w:sz w:val="18"/>
          <w:shd w:val="clear" w:color="auto" w:fill="FFFFFF"/>
        </w:rPr>
        <w:t>»)</w:t>
      </w:r>
    </w:p>
    <w:p w14:paraId="41D4088F" w14:textId="77777777" w:rsidR="00EC56C7" w:rsidRDefault="00EC56C7" w:rsidP="00EC56C7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1D4F560E" w14:textId="71AA36D1" w:rsidR="00BC68E6" w:rsidRDefault="00BC68E6" w:rsidP="00EC56C7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Особенности представления сведений о доходах</w:t>
      </w:r>
    </w:p>
    <w:p w14:paraId="7CB66473" w14:textId="77777777" w:rsidR="009554A7" w:rsidRDefault="009554A7" w:rsidP="009554A7">
      <w:pPr>
        <w:spacing w:after="0" w:line="240" w:lineRule="auto"/>
        <w:contextualSpacing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62A6FB91" w14:textId="3D53652A" w:rsidR="00BC68E6" w:rsidRDefault="00EC56C7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Все указанные лица</w:t>
      </w:r>
    </w:p>
    <w:p w14:paraId="3B0DDD71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 w:rsidRPr="008C3542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ежегодно представляют 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Губернатору Архангельской области</w:t>
      </w:r>
    </w:p>
    <w:p w14:paraId="1DF503E1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303A8" wp14:editId="5DF00046">
                <wp:simplePos x="0" y="0"/>
                <wp:positionH relativeFrom="column">
                  <wp:posOffset>1447800</wp:posOffset>
                </wp:positionH>
                <wp:positionV relativeFrom="paragraph">
                  <wp:posOffset>113665</wp:posOffset>
                </wp:positionV>
                <wp:extent cx="257175" cy="476250"/>
                <wp:effectExtent l="95250" t="114300" r="85725" b="152400"/>
                <wp:wrapNone/>
                <wp:docPr id="31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762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6BE00" id="Стрелка вниз 14" o:spid="_x0000_s1026" type="#_x0000_t67" style="position:absolute;margin-left:114pt;margin-top:8.95pt;width:20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" adj="15768" fillcolor="#3f1260" stroked="f" strokeweight="2pt">
                <v:fill color2="#7128a8" rotate="t" angle="45" colors="0 #3f1260;.5 #5e1f8d;1 #7128a8" focus="100%" type="gradient"/>
                <v:shadow on="t" color="black" offset="0,1pt"/>
              </v:shape>
            </w:pict>
          </mc:Fallback>
        </mc:AlternateContent>
      </w:r>
    </w:p>
    <w:p w14:paraId="5BA2A1AF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09219357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681E1F22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14:paraId="669D53D6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  <w:r w:rsidRPr="008C3542"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>СПРАВКИ О ДОХОДАХ</w:t>
      </w:r>
    </w:p>
    <w:p w14:paraId="3CA61594" w14:textId="77777777" w:rsidR="00BC68E6" w:rsidRPr="008C3542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i/>
          <w:iCs/>
          <w:color w:val="333333"/>
          <w:sz w:val="24"/>
          <w:szCs w:val="20"/>
          <w:shd w:val="clear" w:color="auto" w:fill="FFFFFF"/>
        </w:rPr>
      </w:pPr>
      <w:r w:rsidRPr="008C3542">
        <w:rPr>
          <w:rFonts w:ascii="Arial" w:hAnsi="Arial" w:cs="Arial"/>
          <w:bCs/>
          <w:i/>
          <w:iCs/>
          <w:color w:val="333333"/>
          <w:sz w:val="24"/>
          <w:szCs w:val="20"/>
          <w:shd w:val="clear" w:color="auto" w:fill="FFFFFF"/>
        </w:rPr>
        <w:t>(как на себя, так и на своих супруг (супругов) и несовершеннолетних детей)</w:t>
      </w:r>
    </w:p>
    <w:p w14:paraId="4A96AAA1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758C4" wp14:editId="5B254127">
                <wp:simplePos x="0" y="0"/>
                <wp:positionH relativeFrom="column">
                  <wp:posOffset>860425</wp:posOffset>
                </wp:positionH>
                <wp:positionV relativeFrom="paragraph">
                  <wp:posOffset>114300</wp:posOffset>
                </wp:positionV>
                <wp:extent cx="1562100" cy="609600"/>
                <wp:effectExtent l="0" t="0" r="19050" b="19050"/>
                <wp:wrapNone/>
                <wp:docPr id="288" name="Прямоугольник: скругленные углы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AC4532" w14:textId="77777777" w:rsidR="00BC68E6" w:rsidRPr="00801421" w:rsidRDefault="00BC68E6" w:rsidP="00BC68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В</w:t>
                            </w:r>
                            <w:r w:rsidRPr="008014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нимание!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4758C4" id="Прямоугольник: скругленные углы 288" o:spid="_x0000_s1026" style="position:absolute;left:0;text-align:left;margin-left:67.75pt;margin-top:9pt;width:123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" fillcolor="red" strokecolor="window" strokeweight="2pt">
                <v:textbox>
                  <w:txbxContent>
                    <w:p w14:paraId="4DAC4532" w14:textId="77777777" w:rsidR="00BC68E6" w:rsidRPr="00801421" w:rsidRDefault="00BC68E6" w:rsidP="00BC68E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В</w:t>
                      </w:r>
                      <w:r w:rsidRPr="008014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нимание!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1CB07E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noProof/>
          <w:color w:val="333333"/>
          <w:sz w:val="24"/>
          <w:szCs w:val="20"/>
          <w:shd w:val="clear" w:color="auto" w:fill="FFFFFF"/>
        </w:rPr>
      </w:pPr>
    </w:p>
    <w:p w14:paraId="14AB88A0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</w:p>
    <w:p w14:paraId="13A5141B" w14:textId="77777777" w:rsidR="00BC68E6" w:rsidRDefault="00BC68E6" w:rsidP="00BC68E6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</w:p>
    <w:p w14:paraId="26680681" w14:textId="77777777" w:rsidR="00EC56C7" w:rsidRDefault="00EC56C7" w:rsidP="00EC56C7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</w:p>
    <w:p w14:paraId="13BEB2F4" w14:textId="27A9567F" w:rsidR="00EC56C7" w:rsidRPr="00EC56C7" w:rsidRDefault="00EC56C7" w:rsidP="00EC56C7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  <w:r w:rsidRPr="00EC56C7"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>СРОК – до 30 апреля года, следующего</w:t>
      </w:r>
    </w:p>
    <w:p w14:paraId="32387021" w14:textId="54B8C81C" w:rsidR="00EC56C7" w:rsidRPr="0017510D" w:rsidRDefault="00EC56C7" w:rsidP="0017510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  <w:r w:rsidRPr="00EC56C7"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>за отчетным (уточняющие</w:t>
      </w:r>
      <w:r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 xml:space="preserve"> </w:t>
      </w:r>
      <w:r w:rsidRPr="00EC56C7"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>– до 31 мая)</w:t>
      </w:r>
    </w:p>
    <w:p w14:paraId="4C2D6B3A" w14:textId="5F82A673" w:rsidR="00EC56C7" w:rsidRPr="00EC56C7" w:rsidRDefault="00EC56C7" w:rsidP="00EC56C7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lastRenderedPageBreak/>
        <w:t>Обязанность возникает в</w:t>
      </w:r>
      <w:r w:rsidRPr="00EC56C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 случае, если лицо</w:t>
      </w: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 </w:t>
      </w:r>
      <w:r w:rsidRPr="00EC56C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замещает выборную должность по состоянию </w:t>
      </w:r>
      <w:r w:rsidRPr="00EC56C7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на 31 декабря отчетного года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 либо исполняет обязанности по выборной должности 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br/>
        <w:t>по состоянию на 31 декабря отчетного года</w:t>
      </w:r>
    </w:p>
    <w:p w14:paraId="49167A47" w14:textId="77777777" w:rsidR="00EC56C7" w:rsidRDefault="00EC56C7" w:rsidP="00EC56C7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37EDFC09" w14:textId="747F0CAF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Если нет возможности представить сведения о доходах на членов семьи</w:t>
      </w:r>
    </w:p>
    <w:p w14:paraId="3FEAC733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2CE8D8E1" w14:textId="68A21384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 w:rsidRPr="00494785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1. </w:t>
      </w:r>
      <w:r w:rsidR="00EC56C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Обязаны</w:t>
      </w: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 н</w:t>
      </w:r>
      <w:r w:rsidRPr="00494785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аправить Губернатору Архангельской области </w:t>
      </w:r>
      <w:r w:rsidRPr="007212B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заявление 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br/>
      </w:r>
      <w:r w:rsidRPr="007212B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о невозможности по объективным причинам представить сведения </w:t>
      </w:r>
      <w: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br/>
      </w:r>
      <w:r w:rsidRPr="007212B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о доходах</w:t>
      </w:r>
    </w:p>
    <w:p w14:paraId="7BD4F20C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02468" wp14:editId="4061A603">
                <wp:simplePos x="0" y="0"/>
                <wp:positionH relativeFrom="column">
                  <wp:posOffset>1438275</wp:posOffset>
                </wp:positionH>
                <wp:positionV relativeFrom="paragraph">
                  <wp:posOffset>37465</wp:posOffset>
                </wp:positionV>
                <wp:extent cx="257175" cy="476250"/>
                <wp:effectExtent l="95250" t="114300" r="85725" b="152400"/>
                <wp:wrapNone/>
                <wp:docPr id="19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762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3682F" id="Стрелка вниз 14" o:spid="_x0000_s1026" type="#_x0000_t67" style="position:absolute;margin-left:113.25pt;margin-top:2.95pt;width:20.2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" adj="15768" fillcolor="#3f1260" stroked="f" strokeweight="2pt">
                <v:fill color2="#7128a8" rotate="t" angle="45" colors="0 #3f1260;.5 #5e1f8d;1 #7128a8" focus="100%" type="gradient"/>
                <v:shadow on="t" color="black" offset="0,1pt"/>
              </v:shape>
            </w:pict>
          </mc:Fallback>
        </mc:AlternateContent>
      </w:r>
    </w:p>
    <w:p w14:paraId="3356AD0C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1F397469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7A33ABD2" w14:textId="4B510F87" w:rsidR="00BC68E6" w:rsidRPr="004F57E7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0"/>
          <w:u w:val="single"/>
          <w:shd w:val="clear" w:color="auto" w:fill="FFFFFF"/>
        </w:rPr>
      </w:pPr>
      <w:r w:rsidRPr="004F57E7">
        <w:rPr>
          <w:rFonts w:ascii="Arial" w:hAnsi="Arial" w:cs="Arial"/>
          <w:b/>
          <w:color w:val="FF0000"/>
          <w:sz w:val="24"/>
          <w:szCs w:val="20"/>
          <w:u w:val="single"/>
          <w:shd w:val="clear" w:color="auto" w:fill="FFFFFF"/>
        </w:rPr>
        <w:t xml:space="preserve">СРОК – до 30 апреля года, следующего </w:t>
      </w:r>
      <w:r w:rsidRPr="004F57E7">
        <w:rPr>
          <w:rFonts w:ascii="Arial" w:hAnsi="Arial" w:cs="Arial"/>
          <w:b/>
          <w:color w:val="FF0000"/>
          <w:sz w:val="24"/>
          <w:szCs w:val="20"/>
          <w:u w:val="single"/>
          <w:shd w:val="clear" w:color="auto" w:fill="FFFFFF"/>
        </w:rPr>
        <w:br/>
        <w:t>за отчетным</w:t>
      </w:r>
    </w:p>
    <w:p w14:paraId="2B5382AA" w14:textId="5E80BFE9" w:rsidR="00BC68E6" w:rsidRPr="00494785" w:rsidRDefault="00E6580A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bCs/>
          <w:noProof/>
          <w:color w:val="333333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94080" behindDoc="0" locked="0" layoutInCell="1" allowOverlap="1" wp14:anchorId="31D18DC7" wp14:editId="6160808C">
            <wp:simplePos x="0" y="0"/>
            <wp:positionH relativeFrom="margin">
              <wp:posOffset>9525000</wp:posOffset>
            </wp:positionH>
            <wp:positionV relativeFrom="margin">
              <wp:posOffset>4080510</wp:posOffset>
            </wp:positionV>
            <wp:extent cx="817245" cy="817245"/>
            <wp:effectExtent l="0" t="0" r="1905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1DE6DC" w14:textId="77777777" w:rsidR="00E6580A" w:rsidRDefault="00E6580A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14996567" w14:textId="14D03214" w:rsidR="00E6580A" w:rsidRPr="00E6580A" w:rsidRDefault="00E6580A" w:rsidP="00BC68E6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 w:rsidRPr="00E6580A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Образец заявления</w:t>
      </w:r>
    </w:p>
    <w:p w14:paraId="6A0FD75E" w14:textId="74EA8559" w:rsidR="00E6580A" w:rsidRDefault="00E6580A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583B1411" w14:textId="77777777" w:rsidR="00E6580A" w:rsidRDefault="00E6580A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2FD4E133" w14:textId="77777777" w:rsidR="00E6580A" w:rsidRDefault="00E6580A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</w:p>
    <w:p w14:paraId="3DC87279" w14:textId="4E30590B" w:rsidR="00BC68E6" w:rsidRPr="00494785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</w:pPr>
      <w:r w:rsidRPr="000F7674">
        <w:rPr>
          <w:rFonts w:ascii="Arial" w:hAnsi="Arial" w:cs="Arial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7D2AA112" wp14:editId="67722387">
            <wp:simplePos x="0" y="0"/>
            <wp:positionH relativeFrom="column">
              <wp:posOffset>2187575</wp:posOffset>
            </wp:positionH>
            <wp:positionV relativeFrom="paragraph">
              <wp:posOffset>24130</wp:posOffset>
            </wp:positionV>
            <wp:extent cx="1143000" cy="11430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2. </w:t>
      </w:r>
      <w:r w:rsidR="00EC56C7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>Обязаны</w:t>
      </w:r>
      <w:r w:rsidRPr="00494785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 </w:t>
      </w:r>
      <w:r w:rsidRPr="007212BB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своевременно принять меры, направленные на получение необходимых документов,</w:t>
      </w:r>
      <w:r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 для заполнения справок о доходах на членов семьи</w:t>
      </w:r>
      <w:r w:rsidRPr="00494785">
        <w:rPr>
          <w:rFonts w:ascii="Arial" w:hAnsi="Arial" w:cs="Arial"/>
          <w:bCs/>
          <w:color w:val="333333"/>
          <w:sz w:val="24"/>
          <w:szCs w:val="20"/>
          <w:shd w:val="clear" w:color="auto" w:fill="FFFFFF"/>
        </w:rPr>
        <w:t xml:space="preserve"> </w:t>
      </w:r>
    </w:p>
    <w:p w14:paraId="4DDC6712" w14:textId="77777777" w:rsidR="00BC68E6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</w:pPr>
    </w:p>
    <w:p w14:paraId="1B6AF296" w14:textId="5ABF7E28" w:rsidR="00BC68E6" w:rsidRPr="001B7BA1" w:rsidRDefault="00BC68E6" w:rsidP="00BC68E6">
      <w:pPr>
        <w:spacing w:after="0" w:line="240" w:lineRule="auto"/>
        <w:contextualSpacing/>
        <w:jc w:val="center"/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</w:pPr>
      <w:r w:rsidRPr="004F57E7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>(Образ</w:t>
      </w:r>
      <w:r w:rsidR="009A1165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 xml:space="preserve">цы всех </w:t>
      </w:r>
      <w:r w:rsidRPr="004F57E7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>заявлени</w:t>
      </w:r>
      <w:r w:rsidR="009A1165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>й</w:t>
      </w:r>
      <w:r w:rsidRPr="004F57E7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 xml:space="preserve"> размещен</w:t>
      </w:r>
      <w:r w:rsidR="009A1165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>ы</w:t>
      </w:r>
      <w:r w:rsidRPr="004F57E7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 xml:space="preserve"> на официальном сайте Правительства Архангельской области во вкладке «Антикоррупция» и доступ</w:t>
      </w:r>
      <w:r w:rsidR="009A1165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>ны</w:t>
      </w:r>
      <w:r w:rsidRPr="004F57E7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 xml:space="preserve"> по ссылке: </w:t>
      </w:r>
      <w:hyperlink r:id="rId16" w:history="1">
        <w:r w:rsidRPr="004F57E7">
          <w:rPr>
            <w:rStyle w:val="aa"/>
            <w:rFonts w:ascii="Arial" w:hAnsi="Arial" w:cs="Arial"/>
            <w:bCs/>
            <w:sz w:val="18"/>
            <w:szCs w:val="14"/>
            <w:shd w:val="clear" w:color="auto" w:fill="FFFFFF"/>
          </w:rPr>
          <w:t>https://dvinaland.ru/gov/anticorr/</w:t>
        </w:r>
      </w:hyperlink>
      <w:r w:rsidRPr="004F57E7">
        <w:rPr>
          <w:rFonts w:ascii="Arial" w:hAnsi="Arial" w:cs="Arial"/>
          <w:bCs/>
          <w:color w:val="333333"/>
          <w:sz w:val="18"/>
          <w:szCs w:val="14"/>
          <w:shd w:val="clear" w:color="auto" w:fill="FFFFFF"/>
        </w:rPr>
        <w:t>)</w:t>
      </w:r>
    </w:p>
    <w:p w14:paraId="70E91E2F" w14:textId="74A394E5" w:rsidR="00BC68E6" w:rsidRDefault="00BC68E6" w:rsidP="00BC68E6">
      <w:pPr>
        <w:spacing w:after="0" w:line="240" w:lineRule="auto"/>
        <w:contextualSpacing/>
        <w:jc w:val="right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399883C9" w14:textId="77777777" w:rsidR="0027224E" w:rsidRDefault="0027224E" w:rsidP="0027224E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6ADBA7E6" w14:textId="77777777" w:rsidR="0027224E" w:rsidRDefault="0027224E" w:rsidP="0027224E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2FAE0B6A" w14:textId="77777777" w:rsidR="0027224E" w:rsidRDefault="0027224E" w:rsidP="0027224E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5BF2EE99" w14:textId="77777777" w:rsidR="0027224E" w:rsidRDefault="0027224E" w:rsidP="0027224E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73F590A4" w14:textId="2EBAD16D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001012A" w14:textId="5196756F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424009D" w14:textId="44383FFB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CFB5BD2" w14:textId="11FE66C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7B896F5" w14:textId="2F843296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D956873" w14:textId="67D4FA5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093B6B0" w14:textId="6DD45FCB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76BD148" w14:textId="4E48653D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A60A3D6" w14:textId="787A17F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EF55229" w14:textId="245DF864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40ED3CB" w14:textId="07DFE6D2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3A6B220" w14:textId="1D0C3312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80FEAEA" w14:textId="15B407C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69A043A" w14:textId="4DA0F6BE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326B06A" w14:textId="6E4AA0BB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005180D" w14:textId="1E7876C7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E7171C9" w14:textId="3126D60E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9EEAD1B" w14:textId="1473AC5E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4A85788" w14:textId="3932DDE4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F77335D" w14:textId="4AFA783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5E19797" w14:textId="3A8140A4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B99A3AE" w14:textId="2029045C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098EF19" w14:textId="66197C54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AC39215" w14:textId="3BC81B3A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6C9539F" w14:textId="74999C2D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4096B00" w14:textId="385AB432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ABFA9CD" w14:textId="75E1C375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114633A" w14:textId="362F8E8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97A83AA" w14:textId="4C19EF51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9FED91C" w14:textId="60DBC31D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9D9155C" w14:textId="481564DB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7CAF7C0" w14:textId="408F8AEB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DD1311C" w14:textId="3D55F3E9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57B0B56" w14:textId="7C6EA5F9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BE24974" w14:textId="7328B4B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BA8C410" w14:textId="14768B08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2C07711" w14:textId="4CA493C1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0C51F04" w14:textId="0543B65F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1B80CCB" w14:textId="5CCF76A6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E07B345" w14:textId="2875264D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14B0F59" w14:textId="279885BA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14EF37C" w14:textId="6CDF9763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8BFABC5" w14:textId="4C2D99AE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C6D7E62" w14:textId="5F9624BB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E0BFD71" w14:textId="4D0693EB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0657D3C" w14:textId="208218A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9F783F3" w14:textId="678DC23D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4618A82" w14:textId="6D0B69BA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9E3EFDE" w14:textId="6875F5AE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05F12D8" w14:textId="2A629AE6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3DD2666" w14:textId="7616DD69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638F47C" w14:textId="32083641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0162319" w14:textId="6C4D347F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8E3D1BD" w14:textId="06F232FB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49A6934" w14:textId="02C2B534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2AE400B" w14:textId="71DBA9A8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30883B2" w14:textId="48B104A0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A0B5A79" w14:textId="309AA076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70A93CD" w14:textId="2BD4FD82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50E3C7E" w14:textId="2E338691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9BE2585" w14:textId="5EB225AC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35C26D3" w14:textId="314A69B5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EC624BE" w14:textId="627C3449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1EEB540" w14:textId="77777777" w:rsidR="00BC68E6" w:rsidRDefault="00BC68E6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0F2B7B4" w14:textId="26E1891D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73EE521" w14:textId="22E8F7E2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E7A6B39" w14:textId="1970468C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4F1E5D" w14:textId="0D4C7D6D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A747572" w14:textId="70CA85BF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479DE29" w14:textId="724C826A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C340D32" w14:textId="73EB3E8F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2CBD67B" w14:textId="00F00122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2681DAB" w14:textId="3F46D1F5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AF1891F" w14:textId="3F2635A4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7E4A414" w14:textId="59776264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40668F9" w14:textId="14F5FFB6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C5FA822" w14:textId="3CC1F0FA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7466B60" w14:textId="639249CB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E25DDC3" w14:textId="0DB98D0F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2653ECF" w14:textId="2127542E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CD53F66" w14:textId="1BEE3254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C0D872D" w14:textId="4E0787D6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1F30951" w14:textId="33B92378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0929187" w14:textId="71E5C733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717E398" w14:textId="0A82FFA2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E95B348" w14:textId="300BAB4C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AB749CA" w14:textId="7496B9A6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55D0B64" w14:textId="6D8ADF5B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A792B5" w14:textId="4EB3EBEA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76E58C1" w14:textId="0F4FE1C5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6950D80" w14:textId="1F338D31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7BC524A" w14:textId="2EADB148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876ED2C" w14:textId="65759EE7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C5DEFAA" w14:textId="6AC02E3D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9BAC023" w14:textId="3C69E0B9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4DEE329" w14:textId="35BD8073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1F58C7A" w14:textId="041AEFDA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8703545" w14:textId="23B85EF3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31F63AB" w14:textId="163F9DB2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19171D5" w14:textId="63C8CCBF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963A975" w14:textId="6F68C0D2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0BA37E5" w14:textId="22FF0C8F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D917E8D" w14:textId="41B0AE54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21CB4D1" w14:textId="125189C6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D1F2E38" w14:textId="103D0A84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0C91A36" w14:textId="0DFF3C32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13B514F2" w14:textId="24F14608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7186AA2" w14:textId="5EBFBEDD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7D0A0158" w14:textId="77777777"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14:paraId="5E358AC2" w14:textId="77777777" w:rsidR="000E3CED" w:rsidRDefault="000E3CED" w:rsidP="000E3CED">
      <w:pPr>
        <w:spacing w:after="0" w:line="240" w:lineRule="auto"/>
        <w:contextualSpacing/>
        <w:rPr>
          <w:rFonts w:asciiTheme="majorHAnsi" w:hAnsiTheme="majorHAnsi" w:cs="Aharoni"/>
          <w:b/>
          <w:sz w:val="28"/>
        </w:rPr>
      </w:pPr>
    </w:p>
    <w:p w14:paraId="22FE7D60" w14:textId="77777777" w:rsidR="00772868" w:rsidRDefault="00772868" w:rsidP="000E3CE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</w:p>
    <w:p w14:paraId="1A063D95" w14:textId="77777777" w:rsidR="00772868" w:rsidRDefault="00772868" w:rsidP="000E3CE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</w:p>
    <w:p w14:paraId="29C7F909" w14:textId="77777777" w:rsidR="009A5930" w:rsidRDefault="009A5930" w:rsidP="00C27A4E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14:paraId="0110A43D" w14:textId="77777777" w:rsidR="00250711" w:rsidRDefault="00250711" w:rsidP="003701EF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</w:p>
    <w:sectPr w:rsidR="00250711" w:rsidSect="007045A5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218F6" w14:textId="77777777" w:rsidR="00450819" w:rsidRDefault="00450819" w:rsidP="00250711">
      <w:pPr>
        <w:spacing w:after="0" w:line="240" w:lineRule="auto"/>
      </w:pPr>
      <w:r>
        <w:separator/>
      </w:r>
    </w:p>
  </w:endnote>
  <w:endnote w:type="continuationSeparator" w:id="0">
    <w:p w14:paraId="10100E93" w14:textId="77777777" w:rsidR="00450819" w:rsidRDefault="00450819" w:rsidP="0025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1EE5" w14:textId="77777777" w:rsidR="00450819" w:rsidRDefault="00450819" w:rsidP="00250711">
      <w:pPr>
        <w:spacing w:after="0" w:line="240" w:lineRule="auto"/>
      </w:pPr>
      <w:r>
        <w:separator/>
      </w:r>
    </w:p>
  </w:footnote>
  <w:footnote w:type="continuationSeparator" w:id="0">
    <w:p w14:paraId="48191DDD" w14:textId="77777777" w:rsidR="00450819" w:rsidRDefault="00450819" w:rsidP="0025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150C"/>
    <w:multiLevelType w:val="hybridMultilevel"/>
    <w:tmpl w:val="19B81010"/>
    <w:lvl w:ilvl="0" w:tplc="EAAEB3A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2ECA"/>
    <w:multiLevelType w:val="hybridMultilevel"/>
    <w:tmpl w:val="FF06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5984"/>
    <w:multiLevelType w:val="hybridMultilevel"/>
    <w:tmpl w:val="A83A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11"/>
    <w:rsid w:val="000242F7"/>
    <w:rsid w:val="00054770"/>
    <w:rsid w:val="00063607"/>
    <w:rsid w:val="00074A57"/>
    <w:rsid w:val="000B25B5"/>
    <w:rsid w:val="000B351F"/>
    <w:rsid w:val="000C6287"/>
    <w:rsid w:val="000D3BAB"/>
    <w:rsid w:val="000E3CED"/>
    <w:rsid w:val="000E4162"/>
    <w:rsid w:val="000F5CC9"/>
    <w:rsid w:val="000F7674"/>
    <w:rsid w:val="00113A78"/>
    <w:rsid w:val="00131FF0"/>
    <w:rsid w:val="0017510D"/>
    <w:rsid w:val="001A3F23"/>
    <w:rsid w:val="001B3185"/>
    <w:rsid w:val="001B7BA1"/>
    <w:rsid w:val="001F5B18"/>
    <w:rsid w:val="00250711"/>
    <w:rsid w:val="002532DF"/>
    <w:rsid w:val="0027224E"/>
    <w:rsid w:val="002D0531"/>
    <w:rsid w:val="002E32BE"/>
    <w:rsid w:val="003425B3"/>
    <w:rsid w:val="00364F5C"/>
    <w:rsid w:val="003675FF"/>
    <w:rsid w:val="00367CBE"/>
    <w:rsid w:val="003701EF"/>
    <w:rsid w:val="003A0608"/>
    <w:rsid w:val="003A3223"/>
    <w:rsid w:val="00450819"/>
    <w:rsid w:val="0048725C"/>
    <w:rsid w:val="00494785"/>
    <w:rsid w:val="004B1069"/>
    <w:rsid w:val="004C7B24"/>
    <w:rsid w:val="004F57E7"/>
    <w:rsid w:val="00503753"/>
    <w:rsid w:val="00515B22"/>
    <w:rsid w:val="0053750F"/>
    <w:rsid w:val="00561697"/>
    <w:rsid w:val="005B1372"/>
    <w:rsid w:val="005F0276"/>
    <w:rsid w:val="0061001D"/>
    <w:rsid w:val="00613207"/>
    <w:rsid w:val="00614484"/>
    <w:rsid w:val="00645844"/>
    <w:rsid w:val="00673DDD"/>
    <w:rsid w:val="006C309D"/>
    <w:rsid w:val="006E10A5"/>
    <w:rsid w:val="007045A5"/>
    <w:rsid w:val="007212BB"/>
    <w:rsid w:val="00772868"/>
    <w:rsid w:val="007A0D24"/>
    <w:rsid w:val="007C6D65"/>
    <w:rsid w:val="00801421"/>
    <w:rsid w:val="008742B3"/>
    <w:rsid w:val="00896A43"/>
    <w:rsid w:val="008C3542"/>
    <w:rsid w:val="009554A7"/>
    <w:rsid w:val="009A1165"/>
    <w:rsid w:val="009A5930"/>
    <w:rsid w:val="00B1180D"/>
    <w:rsid w:val="00B41F88"/>
    <w:rsid w:val="00B422A7"/>
    <w:rsid w:val="00B45633"/>
    <w:rsid w:val="00B91643"/>
    <w:rsid w:val="00BC68E6"/>
    <w:rsid w:val="00BD70A1"/>
    <w:rsid w:val="00C00607"/>
    <w:rsid w:val="00C27A4E"/>
    <w:rsid w:val="00C32A25"/>
    <w:rsid w:val="00C33D8E"/>
    <w:rsid w:val="00C74242"/>
    <w:rsid w:val="00CA5F71"/>
    <w:rsid w:val="00CF7C24"/>
    <w:rsid w:val="00D32FD4"/>
    <w:rsid w:val="00D45F1D"/>
    <w:rsid w:val="00DF450A"/>
    <w:rsid w:val="00E34EC8"/>
    <w:rsid w:val="00E50918"/>
    <w:rsid w:val="00E61E64"/>
    <w:rsid w:val="00E6580A"/>
    <w:rsid w:val="00EC56C7"/>
    <w:rsid w:val="00F07EFD"/>
    <w:rsid w:val="00F211D8"/>
    <w:rsid w:val="00FC17E9"/>
    <w:rsid w:val="00FD686D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8146"/>
  <w15:docId w15:val="{238A94CD-1B0B-4425-A122-2740BFC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711"/>
  </w:style>
  <w:style w:type="paragraph" w:styleId="a6">
    <w:name w:val="footer"/>
    <w:basedOn w:val="a"/>
    <w:link w:val="a7"/>
    <w:uiPriority w:val="99"/>
    <w:unhideWhenUsed/>
    <w:rsid w:val="0025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711"/>
  </w:style>
  <w:style w:type="paragraph" w:styleId="a8">
    <w:name w:val="Balloon Text"/>
    <w:basedOn w:val="a"/>
    <w:link w:val="a9"/>
    <w:uiPriority w:val="99"/>
    <w:semiHidden/>
    <w:unhideWhenUsed/>
    <w:rsid w:val="0037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E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06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vinaland.ru/gov/anticor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69FA-C0B0-4DA2-B820-12C6B8CD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AGAFONOVA</cp:lastModifiedBy>
  <cp:revision>2</cp:revision>
  <cp:lastPrinted>2020-04-15T08:57:00Z</cp:lastPrinted>
  <dcterms:created xsi:type="dcterms:W3CDTF">2023-04-07T06:22:00Z</dcterms:created>
  <dcterms:modified xsi:type="dcterms:W3CDTF">2023-04-07T06:22:00Z</dcterms:modified>
</cp:coreProperties>
</file>