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FA5" w:rsidRPr="00D0741C" w:rsidRDefault="00D0741C" w:rsidP="00D0741C">
      <w:pPr>
        <w:pStyle w:val="a4"/>
        <w:spacing w:after="0" w:line="264" w:lineRule="auto"/>
        <w:ind w:firstLine="709"/>
        <w:jc w:val="center"/>
        <w:rPr>
          <w:b/>
          <w:sz w:val="28"/>
          <w:szCs w:val="28"/>
        </w:rPr>
      </w:pPr>
      <w:r w:rsidRPr="00D0741C">
        <w:rPr>
          <w:b/>
          <w:sz w:val="28"/>
          <w:szCs w:val="28"/>
        </w:rPr>
        <w:t>О финансовом обеспечении предупредительных мер</w:t>
      </w:r>
    </w:p>
    <w:p w:rsidR="003B6FA5" w:rsidRDefault="003B6FA5" w:rsidP="00692C4A">
      <w:pPr>
        <w:pStyle w:val="a4"/>
        <w:spacing w:before="0" w:beforeAutospacing="0" w:after="0" w:afterAutospacing="0" w:line="264" w:lineRule="auto"/>
        <w:ind w:firstLine="709"/>
        <w:jc w:val="both"/>
        <w:rPr>
          <w:sz w:val="27"/>
          <w:szCs w:val="27"/>
        </w:rPr>
      </w:pPr>
    </w:p>
    <w:p w:rsidR="00692C4A" w:rsidRPr="003B6FA5" w:rsidRDefault="00692C4A" w:rsidP="003B6FA5">
      <w:pPr>
        <w:pStyle w:val="a4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 w:rsidRPr="003B6FA5">
        <w:rPr>
          <w:sz w:val="26"/>
          <w:szCs w:val="26"/>
        </w:rPr>
        <w:t xml:space="preserve">С 21 декабря 2025 года </w:t>
      </w:r>
      <w:r w:rsidRPr="003B6FA5">
        <w:rPr>
          <w:bCs/>
          <w:sz w:val="26"/>
          <w:szCs w:val="26"/>
        </w:rPr>
        <w:t>Приказом Министерства труда от 08.08.2025 №</w:t>
      </w:r>
      <w:r w:rsidR="003B6FA5" w:rsidRPr="003B6FA5">
        <w:rPr>
          <w:bCs/>
          <w:sz w:val="26"/>
          <w:szCs w:val="26"/>
        </w:rPr>
        <w:t xml:space="preserve"> </w:t>
      </w:r>
      <w:r w:rsidRPr="003B6FA5">
        <w:rPr>
          <w:bCs/>
          <w:sz w:val="26"/>
          <w:szCs w:val="26"/>
        </w:rPr>
        <w:t xml:space="preserve">497н в Правила внесены изменения. </w:t>
      </w:r>
    </w:p>
    <w:p w:rsidR="00692C4A" w:rsidRPr="003B6FA5" w:rsidRDefault="00692C4A" w:rsidP="003B6FA5">
      <w:pPr>
        <w:pStyle w:val="a4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 w:rsidRPr="003B6FA5">
        <w:rPr>
          <w:sz w:val="26"/>
          <w:szCs w:val="26"/>
          <w:shd w:val="clear" w:color="auto" w:fill="FFFFFF"/>
        </w:rPr>
        <w:t>Основные:</w:t>
      </w:r>
    </w:p>
    <w:p w:rsidR="00692C4A" w:rsidRPr="003B6FA5" w:rsidRDefault="00692C4A" w:rsidP="003B6FA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B6FA5">
        <w:rPr>
          <w:rFonts w:ascii="Times New Roman" w:hAnsi="Times New Roman"/>
          <w:sz w:val="26"/>
          <w:szCs w:val="26"/>
          <w:u w:val="single"/>
        </w:rPr>
        <w:t>В части обучения по охране</w:t>
      </w:r>
      <w:r w:rsidRPr="003B6FA5">
        <w:rPr>
          <w:rFonts w:ascii="Times New Roman" w:hAnsi="Times New Roman"/>
          <w:sz w:val="26"/>
          <w:szCs w:val="26"/>
        </w:rPr>
        <w:t xml:space="preserve"> труда расширен перечень программ обучения и категорий обучающихся;</w:t>
      </w:r>
    </w:p>
    <w:p w:rsidR="00692C4A" w:rsidRPr="003B6FA5" w:rsidRDefault="00692C4A" w:rsidP="003B6FA5">
      <w:pPr>
        <w:pStyle w:val="a4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3B6FA5">
        <w:rPr>
          <w:sz w:val="26"/>
          <w:szCs w:val="26"/>
        </w:rPr>
        <w:t xml:space="preserve">В части </w:t>
      </w:r>
      <w:r w:rsidRPr="003B6FA5">
        <w:rPr>
          <w:sz w:val="26"/>
          <w:szCs w:val="26"/>
          <w:u w:val="single"/>
        </w:rPr>
        <w:t>приобретения работникам СИЗ</w:t>
      </w:r>
      <w:r w:rsidRPr="003B6FA5">
        <w:rPr>
          <w:sz w:val="26"/>
          <w:szCs w:val="26"/>
        </w:rPr>
        <w:t xml:space="preserve"> добавлено приобретение автоматизированных систем выдачи (</w:t>
      </w:r>
      <w:proofErr w:type="spellStart"/>
      <w:r w:rsidRPr="003B6FA5">
        <w:rPr>
          <w:sz w:val="26"/>
          <w:szCs w:val="26"/>
        </w:rPr>
        <w:t>вендингового</w:t>
      </w:r>
      <w:proofErr w:type="spellEnd"/>
      <w:r w:rsidRPr="003B6FA5">
        <w:rPr>
          <w:sz w:val="26"/>
          <w:szCs w:val="26"/>
        </w:rPr>
        <w:t xml:space="preserve"> оборудования) и дозаторов для выдачи СИЗ и смывающих средств;</w:t>
      </w:r>
    </w:p>
    <w:p w:rsidR="00692C4A" w:rsidRPr="003B6FA5" w:rsidRDefault="00692C4A" w:rsidP="003B6FA5">
      <w:pPr>
        <w:pStyle w:val="a4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3B6FA5">
        <w:rPr>
          <w:sz w:val="26"/>
          <w:szCs w:val="26"/>
          <w:u w:val="single"/>
        </w:rPr>
        <w:t xml:space="preserve">В части прохождения обязательных </w:t>
      </w:r>
      <w:proofErr w:type="spellStart"/>
      <w:r w:rsidRPr="003B6FA5">
        <w:rPr>
          <w:sz w:val="26"/>
          <w:szCs w:val="26"/>
          <w:u w:val="single"/>
        </w:rPr>
        <w:t>предсменных</w:t>
      </w:r>
      <w:proofErr w:type="spellEnd"/>
      <w:r w:rsidRPr="003B6FA5">
        <w:rPr>
          <w:sz w:val="26"/>
          <w:szCs w:val="26"/>
          <w:u w:val="single"/>
        </w:rPr>
        <w:t xml:space="preserve"> (</w:t>
      </w:r>
      <w:proofErr w:type="spellStart"/>
      <w:r w:rsidRPr="003B6FA5">
        <w:rPr>
          <w:sz w:val="26"/>
          <w:szCs w:val="26"/>
          <w:u w:val="single"/>
        </w:rPr>
        <w:t>послесменных</w:t>
      </w:r>
      <w:proofErr w:type="spellEnd"/>
      <w:r w:rsidRPr="003B6FA5">
        <w:rPr>
          <w:sz w:val="26"/>
          <w:szCs w:val="26"/>
          <w:u w:val="single"/>
        </w:rPr>
        <w:t xml:space="preserve">) и (или) </w:t>
      </w:r>
      <w:proofErr w:type="spellStart"/>
      <w:r w:rsidRPr="003B6FA5">
        <w:rPr>
          <w:sz w:val="26"/>
          <w:szCs w:val="26"/>
          <w:u w:val="single"/>
        </w:rPr>
        <w:t>предрейсовых</w:t>
      </w:r>
      <w:proofErr w:type="spellEnd"/>
      <w:r w:rsidRPr="003B6FA5">
        <w:rPr>
          <w:sz w:val="26"/>
          <w:szCs w:val="26"/>
          <w:u w:val="single"/>
        </w:rPr>
        <w:t xml:space="preserve"> (</w:t>
      </w:r>
      <w:proofErr w:type="spellStart"/>
      <w:r w:rsidRPr="003B6FA5">
        <w:rPr>
          <w:sz w:val="26"/>
          <w:szCs w:val="26"/>
          <w:u w:val="single"/>
        </w:rPr>
        <w:t>послерейсовых</w:t>
      </w:r>
      <w:proofErr w:type="spellEnd"/>
      <w:r w:rsidRPr="003B6FA5">
        <w:rPr>
          <w:sz w:val="26"/>
          <w:szCs w:val="26"/>
          <w:u w:val="single"/>
        </w:rPr>
        <w:t>) медицинских осмотров</w:t>
      </w:r>
      <w:r w:rsidRPr="003B6FA5">
        <w:rPr>
          <w:sz w:val="26"/>
          <w:szCs w:val="26"/>
        </w:rPr>
        <w:t xml:space="preserve"> добавлено приобретение оборудования, обеспечивающего автоматизированное дистанционное проведение медосмотров;</w:t>
      </w:r>
    </w:p>
    <w:p w:rsidR="00692C4A" w:rsidRPr="003B6FA5" w:rsidRDefault="00692C4A" w:rsidP="003B6FA5">
      <w:pPr>
        <w:pStyle w:val="a4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6"/>
          <w:szCs w:val="26"/>
          <w:u w:val="single"/>
        </w:rPr>
      </w:pPr>
      <w:r w:rsidRPr="003B6FA5">
        <w:rPr>
          <w:sz w:val="26"/>
          <w:szCs w:val="26"/>
          <w:u w:val="single"/>
        </w:rPr>
        <w:t>Расширение возможности страхователя по приобретению отдельных приборов, оборудования для оснащения медицинского пункта (здравпункта, кабинета) страхователя.</w:t>
      </w:r>
    </w:p>
    <w:p w:rsidR="00692C4A" w:rsidRPr="003B6FA5" w:rsidRDefault="00692C4A" w:rsidP="003B6FA5">
      <w:pPr>
        <w:pStyle w:val="a4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3B6FA5">
        <w:rPr>
          <w:sz w:val="26"/>
          <w:szCs w:val="26"/>
          <w:u w:val="single"/>
        </w:rPr>
        <w:t>В части санаторно-курортного лечения работников</w:t>
      </w:r>
      <w:r w:rsidRPr="003B6FA5">
        <w:rPr>
          <w:sz w:val="26"/>
          <w:szCs w:val="26"/>
        </w:rPr>
        <w:t>:</w:t>
      </w:r>
    </w:p>
    <w:p w:rsidR="00692C4A" w:rsidRPr="003B6FA5" w:rsidRDefault="00692C4A" w:rsidP="003B6FA5">
      <w:pPr>
        <w:pStyle w:val="a4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B6FA5">
        <w:rPr>
          <w:sz w:val="26"/>
          <w:szCs w:val="26"/>
        </w:rPr>
        <w:t>- учитывается оплата туристического налога согласно Налоговому кодексу Российской Федерации;</w:t>
      </w:r>
    </w:p>
    <w:p w:rsidR="00692C4A" w:rsidRPr="003B6FA5" w:rsidRDefault="00692C4A" w:rsidP="003B6FA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3B6FA5">
        <w:rPr>
          <w:rFonts w:ascii="Times New Roman" w:hAnsi="Times New Roman"/>
          <w:sz w:val="26"/>
          <w:szCs w:val="26"/>
        </w:rPr>
        <w:t>-</w:t>
      </w:r>
      <w:r w:rsidRPr="003B6FA5">
        <w:rPr>
          <w:rFonts w:ascii="Times New Roman" w:hAnsi="Times New Roman"/>
          <w:sz w:val="26"/>
          <w:szCs w:val="26"/>
          <w:lang w:eastAsia="ru-RU"/>
        </w:rPr>
        <w:t xml:space="preserve"> максимальная сумма возмещения стоимости одной путевки определяется исходя из стоимости одного койко-дня в размере 15027,31 руб.</w:t>
      </w:r>
    </w:p>
    <w:p w:rsidR="00692C4A" w:rsidRPr="003B6FA5" w:rsidRDefault="00692C4A" w:rsidP="003B6FA5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B6FA5">
        <w:rPr>
          <w:rFonts w:ascii="Times New Roman" w:hAnsi="Times New Roman"/>
          <w:sz w:val="26"/>
          <w:szCs w:val="26"/>
        </w:rPr>
        <w:t>Особое внимание предлагаем уделить мероприятию «санаторно-курортное лечение работников не ранее чем за пять лет до достижения ими возраста, дающего право на назначение страховой пенсии по старости в соответствии с пенсионным законодательством Российской Федерации (исключая размещение в номерах высшей категории</w:t>
      </w:r>
      <w:r w:rsidRPr="003B6FA5">
        <w:rPr>
          <w:rFonts w:ascii="Times New Roman" w:hAnsi="Times New Roman"/>
          <w:b/>
          <w:sz w:val="26"/>
          <w:szCs w:val="26"/>
        </w:rPr>
        <w:t>)»,</w:t>
      </w:r>
      <w:r w:rsidRPr="003B6FA5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B6FA5">
        <w:rPr>
          <w:rFonts w:ascii="Times New Roman" w:hAnsi="Times New Roman"/>
          <w:color w:val="000000"/>
          <w:sz w:val="26"/>
          <w:szCs w:val="26"/>
        </w:rPr>
        <w:t>о</w:t>
      </w:r>
      <w:r w:rsidRPr="003B6FA5">
        <w:rPr>
          <w:rFonts w:ascii="Times New Roman" w:hAnsi="Times New Roman"/>
          <w:sz w:val="26"/>
          <w:szCs w:val="26"/>
          <w:lang w:eastAsia="ru-RU"/>
        </w:rPr>
        <w:t xml:space="preserve">бъем средств на которое составляет до 30%. </w:t>
      </w:r>
    </w:p>
    <w:p w:rsidR="00692C4A" w:rsidRPr="003B6FA5" w:rsidRDefault="00692C4A" w:rsidP="003B6FA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B6FA5">
        <w:rPr>
          <w:rFonts w:ascii="Times New Roman" w:hAnsi="Times New Roman"/>
          <w:sz w:val="26"/>
          <w:szCs w:val="26"/>
        </w:rPr>
        <w:t xml:space="preserve">Возмещение расходов производится после выполнения предупредительных мер или хотя бы одной предупредительной меры, в том числе в ходе ее выполнения, на основании заявления о возмещении произведенных расходов на оплату предупредительных мер и документов, предусмотренных пунктами 10-11 Правил.  </w:t>
      </w:r>
    </w:p>
    <w:p w:rsidR="00692C4A" w:rsidRPr="003B6FA5" w:rsidRDefault="00692C4A" w:rsidP="003B6FA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B6FA5">
        <w:rPr>
          <w:rFonts w:ascii="Times New Roman" w:hAnsi="Times New Roman"/>
          <w:sz w:val="26"/>
          <w:szCs w:val="26"/>
        </w:rPr>
        <w:t>Срок для подачи заявления на возмещение расходов -  в течение текущего финансового года, но не позднее 15 ноября.</w:t>
      </w:r>
    </w:p>
    <w:p w:rsidR="00692C4A" w:rsidRDefault="00692C4A" w:rsidP="003B6FA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B6FA5">
        <w:rPr>
          <w:rFonts w:ascii="Times New Roman" w:hAnsi="Times New Roman"/>
          <w:sz w:val="26"/>
          <w:szCs w:val="26"/>
        </w:rPr>
        <w:t>В целях обеспечения эффективного освоения выделенных средств на финансовое обеспечение предупредительных мер, оперативного учета реальных расходов предлагае</w:t>
      </w:r>
      <w:r w:rsidR="003B6FA5">
        <w:rPr>
          <w:rFonts w:ascii="Times New Roman" w:hAnsi="Times New Roman"/>
          <w:sz w:val="26"/>
          <w:szCs w:val="26"/>
        </w:rPr>
        <w:t>тся</w:t>
      </w:r>
      <w:r w:rsidRPr="003B6FA5">
        <w:rPr>
          <w:rFonts w:ascii="Times New Roman" w:hAnsi="Times New Roman"/>
          <w:sz w:val="26"/>
          <w:szCs w:val="26"/>
        </w:rPr>
        <w:t xml:space="preserve"> страхователям производить возмещение расходов ежеквартально, исходя из фактически произведенных расходов на дату предоставления отчета. </w:t>
      </w:r>
    </w:p>
    <w:p w:rsidR="003B6FA5" w:rsidRPr="003B6FA5" w:rsidRDefault="003B6FA5" w:rsidP="003B6FA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00B0B">
        <w:rPr>
          <w:rFonts w:ascii="Times New Roman" w:hAnsi="Times New Roman"/>
          <w:sz w:val="26"/>
          <w:szCs w:val="26"/>
        </w:rPr>
        <w:t>Информир</w:t>
      </w:r>
      <w:r w:rsidR="00900B0B" w:rsidRPr="00900B0B">
        <w:rPr>
          <w:rFonts w:ascii="Times New Roman" w:hAnsi="Times New Roman"/>
          <w:sz w:val="26"/>
          <w:szCs w:val="26"/>
        </w:rPr>
        <w:t>уем</w:t>
      </w:r>
      <w:r w:rsidRPr="003B6FA5">
        <w:rPr>
          <w:rFonts w:ascii="Times New Roman" w:hAnsi="Times New Roman"/>
          <w:sz w:val="26"/>
          <w:szCs w:val="26"/>
        </w:rPr>
        <w:t xml:space="preserve"> страхователей о необходимости перехода на электронный формат взаимодействия при подаче заявлений на ФОПМ и возмещение расходов в электронной форме, посредством Федеральной государственной информационной системы «Единый портал государственных и муниципальных услуг (функций)», без последующего предоставления на бумажном носителе.</w:t>
      </w:r>
    </w:p>
    <w:p w:rsidR="00692C4A" w:rsidRPr="003B6FA5" w:rsidRDefault="00692C4A" w:rsidP="003B6FA5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3B6FA5">
        <w:rPr>
          <w:rFonts w:ascii="Times New Roman" w:hAnsi="Times New Roman"/>
          <w:b/>
          <w:sz w:val="26"/>
          <w:szCs w:val="26"/>
        </w:rPr>
        <w:t xml:space="preserve">Электронный способ подачи позволяет ускорить рассмотрение заявлений, сократить сроки выплат и обеспечивает удобный доступ к информации обо всех этапах рассмотрения заявления и принятия отделением Фонда решения.  </w:t>
      </w:r>
    </w:p>
    <w:p w:rsidR="00692C4A" w:rsidRPr="003B6FA5" w:rsidRDefault="00692C4A" w:rsidP="003B6FA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B6FA5">
        <w:rPr>
          <w:rFonts w:ascii="Times New Roman" w:hAnsi="Times New Roman"/>
          <w:sz w:val="26"/>
          <w:szCs w:val="26"/>
        </w:rPr>
        <w:lastRenderedPageBreak/>
        <w:t xml:space="preserve">Пошаговая инструкция подачи заявления на финансовое обеспечение предупредительных мер через ЕПГУ, пошаговая инструкция по выдаче доверенности через ЕПГУ, Бланки заявления о возмещении произведенных расходов, перечень и бланки прилагаемых к нему в обязательном порядке документов, предусмотренных </w:t>
      </w:r>
      <w:proofErr w:type="spellStart"/>
      <w:r w:rsidRPr="003B6FA5">
        <w:rPr>
          <w:rFonts w:ascii="Times New Roman" w:hAnsi="Times New Roman"/>
          <w:sz w:val="26"/>
          <w:szCs w:val="26"/>
        </w:rPr>
        <w:t>п.п</w:t>
      </w:r>
      <w:proofErr w:type="spellEnd"/>
      <w:r w:rsidRPr="003B6FA5">
        <w:rPr>
          <w:rFonts w:ascii="Times New Roman" w:hAnsi="Times New Roman"/>
          <w:sz w:val="26"/>
          <w:szCs w:val="26"/>
        </w:rPr>
        <w:t>. 10,11 Правил, размещены на сайте отделения Фонда sfr.gov.ru в разделе «Страхователям», подраздел «Профессиональные риски», «Предупредительные меры по сокращению производственного травматизма и профессиональных заболеваний».</w:t>
      </w:r>
    </w:p>
    <w:p w:rsidR="00692C4A" w:rsidRPr="003B6FA5" w:rsidRDefault="00692C4A" w:rsidP="003B6FA5">
      <w:pPr>
        <w:pStyle w:val="Default"/>
        <w:numPr>
          <w:ilvl w:val="0"/>
          <w:numId w:val="1"/>
        </w:numPr>
        <w:ind w:firstLine="709"/>
        <w:jc w:val="both"/>
        <w:rPr>
          <w:sz w:val="26"/>
          <w:szCs w:val="26"/>
        </w:rPr>
      </w:pPr>
      <w:r w:rsidRPr="003B6FA5">
        <w:rPr>
          <w:sz w:val="26"/>
          <w:szCs w:val="26"/>
        </w:rPr>
        <w:t>В целях повышения эффективности взаимодействия и информированности страхователей отделением Фонда подготовлены три памятки.</w:t>
      </w:r>
    </w:p>
    <w:p w:rsidR="00692C4A" w:rsidRPr="003B6FA5" w:rsidRDefault="00692C4A" w:rsidP="003B6FA5">
      <w:pPr>
        <w:pStyle w:val="Default"/>
        <w:numPr>
          <w:ilvl w:val="0"/>
          <w:numId w:val="1"/>
        </w:numPr>
        <w:ind w:firstLine="709"/>
        <w:jc w:val="both"/>
        <w:rPr>
          <w:sz w:val="26"/>
          <w:szCs w:val="26"/>
        </w:rPr>
      </w:pPr>
      <w:r w:rsidRPr="003B6FA5">
        <w:rPr>
          <w:sz w:val="26"/>
          <w:szCs w:val="26"/>
        </w:rPr>
        <w:t>Первая – посвящена порядку финансового обеспечения предупредительных мер. Документ содержит подробное описание процедуры финансирования мероприятий, направленных на предупреждение несчастных случаев и профессиональных заболеваний работников. Особое внимание уделено порядку подачи заявлений, срокам рассмотрения документов и условиям получения возмещения произведенных расходов из бюджета Социального Фонда России.</w:t>
      </w:r>
    </w:p>
    <w:p w:rsidR="00692C4A" w:rsidRPr="003B6FA5" w:rsidRDefault="00692C4A" w:rsidP="003B6FA5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B6FA5">
        <w:rPr>
          <w:rFonts w:ascii="Times New Roman" w:hAnsi="Times New Roman"/>
          <w:sz w:val="26"/>
          <w:szCs w:val="26"/>
        </w:rPr>
        <w:t xml:space="preserve">Вторая памятка с информацией об изменениях, внесенных в Правила финансового обеспечения предупредительных мер приказом Минтруда России от 8 августа 2025 г. № 497н </w:t>
      </w:r>
    </w:p>
    <w:p w:rsidR="00546143" w:rsidRDefault="00692C4A" w:rsidP="003B6FA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B6FA5">
        <w:rPr>
          <w:rFonts w:ascii="Times New Roman" w:hAnsi="Times New Roman"/>
          <w:sz w:val="26"/>
          <w:szCs w:val="26"/>
        </w:rPr>
        <w:t>Третья памятка содержит информацию о реализованном сервисе «Школа страхователя», разработанном специально для страхователей с целью повышения компетенций работников кадровых и бухгалтерских служб организаций в части действующего законодательства и корректности предоставления отчетности в СФР, а также уровня грамотности застрахованных</w:t>
      </w:r>
      <w:r w:rsidR="003B6FA5">
        <w:rPr>
          <w:rFonts w:ascii="Times New Roman" w:hAnsi="Times New Roman"/>
          <w:sz w:val="26"/>
          <w:szCs w:val="26"/>
        </w:rPr>
        <w:t xml:space="preserve"> </w:t>
      </w:r>
      <w:r w:rsidR="003B6FA5" w:rsidRPr="003B6FA5">
        <w:rPr>
          <w:rFonts w:ascii="Times New Roman" w:hAnsi="Times New Roman"/>
          <w:sz w:val="26"/>
          <w:szCs w:val="26"/>
        </w:rPr>
        <w:t>лиц.</w:t>
      </w:r>
    </w:p>
    <w:p w:rsidR="00546720" w:rsidRDefault="00546720" w:rsidP="0054672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46720">
        <w:rPr>
          <w:rFonts w:ascii="Times New Roman" w:hAnsi="Times New Roman"/>
          <w:sz w:val="26"/>
          <w:szCs w:val="26"/>
        </w:rPr>
        <w:t>Срок подачи заявления о финансовом обеспечении предупредительных мер не изменился – до 1 августа текущего календарного года.</w:t>
      </w:r>
    </w:p>
    <w:p w:rsidR="00E609F3" w:rsidRPr="00E609F3" w:rsidRDefault="00E609F3" w:rsidP="00E609F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 xml:space="preserve">Предлагаем </w:t>
      </w:r>
      <w:r w:rsidRPr="00E609F3">
        <w:rPr>
          <w:rFonts w:ascii="Times New Roman" w:hAnsi="Times New Roman"/>
          <w:sz w:val="26"/>
          <w:szCs w:val="26"/>
        </w:rPr>
        <w:t>пода</w:t>
      </w:r>
      <w:r>
        <w:rPr>
          <w:rFonts w:ascii="Times New Roman" w:hAnsi="Times New Roman"/>
          <w:sz w:val="26"/>
          <w:szCs w:val="26"/>
        </w:rPr>
        <w:t>ть з</w:t>
      </w:r>
      <w:r w:rsidRPr="00E609F3">
        <w:rPr>
          <w:rFonts w:ascii="Times New Roman" w:hAnsi="Times New Roman"/>
          <w:sz w:val="26"/>
          <w:szCs w:val="26"/>
        </w:rPr>
        <w:t>аявлени</w:t>
      </w:r>
      <w:r>
        <w:rPr>
          <w:rFonts w:ascii="Times New Roman" w:hAnsi="Times New Roman"/>
          <w:sz w:val="26"/>
          <w:szCs w:val="26"/>
        </w:rPr>
        <w:t>е</w:t>
      </w:r>
      <w:r w:rsidRPr="00E609F3">
        <w:rPr>
          <w:rFonts w:ascii="Times New Roman" w:hAnsi="Times New Roman"/>
          <w:sz w:val="26"/>
          <w:szCs w:val="26"/>
        </w:rPr>
        <w:t xml:space="preserve"> на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E609F3">
        <w:rPr>
          <w:rFonts w:ascii="Times New Roman" w:hAnsi="Times New Roman"/>
          <w:sz w:val="26"/>
          <w:szCs w:val="26"/>
        </w:rPr>
        <w:t>ФОПМ заблаговременно, в более ранний срок</w:t>
      </w:r>
      <w:r w:rsidR="00180F43">
        <w:rPr>
          <w:rFonts w:ascii="Times New Roman" w:hAnsi="Times New Roman"/>
          <w:sz w:val="26"/>
          <w:szCs w:val="26"/>
        </w:rPr>
        <w:t>.</w:t>
      </w:r>
      <w:bookmarkStart w:id="0" w:name="_GoBack"/>
      <w:bookmarkEnd w:id="0"/>
    </w:p>
    <w:sectPr w:rsidR="00E609F3" w:rsidRPr="00E60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4525D3C"/>
    <w:multiLevelType w:val="hybridMultilevel"/>
    <w:tmpl w:val="EE167B78"/>
    <w:lvl w:ilvl="0" w:tplc="70607D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811"/>
    <w:rsid w:val="00127E22"/>
    <w:rsid w:val="00180F43"/>
    <w:rsid w:val="003B6FA5"/>
    <w:rsid w:val="00546720"/>
    <w:rsid w:val="00692C4A"/>
    <w:rsid w:val="00900B0B"/>
    <w:rsid w:val="009D6811"/>
    <w:rsid w:val="00A8020E"/>
    <w:rsid w:val="00B41E5B"/>
    <w:rsid w:val="00CF6129"/>
    <w:rsid w:val="00D0741C"/>
    <w:rsid w:val="00E6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2882F7-5EB1-4431-8A4B-D7BCEA3F3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C4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2C4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92C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692C4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2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AGAFONOVA</dc:creator>
  <cp:keywords/>
  <dc:description/>
  <cp:lastModifiedBy>AGAFONOVA</cp:lastModifiedBy>
  <cp:revision>4</cp:revision>
  <dcterms:created xsi:type="dcterms:W3CDTF">2026-04-10T09:24:00Z</dcterms:created>
  <dcterms:modified xsi:type="dcterms:W3CDTF">2026-04-15T09:21:00Z</dcterms:modified>
</cp:coreProperties>
</file>