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711F41EB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41031">
        <w:rPr>
          <w:sz w:val="26"/>
          <w:szCs w:val="26"/>
        </w:rPr>
        <w:t xml:space="preserve">06 мая </w:t>
      </w:r>
      <w:r w:rsidRPr="0074135B">
        <w:rPr>
          <w:sz w:val="26"/>
          <w:szCs w:val="26"/>
        </w:rPr>
        <w:t>202</w:t>
      </w:r>
      <w:r w:rsidR="00D9177A">
        <w:rPr>
          <w:sz w:val="26"/>
          <w:szCs w:val="26"/>
          <w:lang w:val="en-US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141031">
        <w:rPr>
          <w:sz w:val="26"/>
          <w:szCs w:val="26"/>
        </w:rPr>
        <w:t>9</w:t>
      </w:r>
      <w:r w:rsidR="004E3EDA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4E3EDA" w:rsidRDefault="006B63A6" w:rsidP="006B63A6">
      <w:pPr>
        <w:widowControl w:val="0"/>
        <w:autoSpaceDE w:val="0"/>
        <w:autoSpaceDN w:val="0"/>
        <w:adjustRightInd w:val="0"/>
        <w:jc w:val="center"/>
      </w:pPr>
    </w:p>
    <w:p w14:paraId="4723DE7E" w14:textId="77777777" w:rsidR="006B63A6" w:rsidRPr="004E3EDA" w:rsidRDefault="006B63A6" w:rsidP="006B63A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6039A2E" w14:textId="3AAC1885" w:rsidR="00331EFA" w:rsidRPr="005A3AC4" w:rsidRDefault="00331EFA" w:rsidP="00331EFA">
      <w:pPr>
        <w:jc w:val="center"/>
        <w:outlineLvl w:val="0"/>
        <w:rPr>
          <w:b/>
          <w:sz w:val="26"/>
          <w:szCs w:val="26"/>
        </w:rPr>
      </w:pPr>
      <w:r w:rsidRPr="005A3AC4">
        <w:rPr>
          <w:b/>
          <w:sz w:val="26"/>
          <w:szCs w:val="26"/>
        </w:rPr>
        <w:t>О внесении изменений в Кодекс</w:t>
      </w:r>
      <w:r w:rsidR="004E3EDA" w:rsidRPr="004E3EDA">
        <w:rPr>
          <w:b/>
          <w:sz w:val="26"/>
          <w:szCs w:val="26"/>
        </w:rPr>
        <w:t xml:space="preserve"> </w:t>
      </w:r>
      <w:r w:rsidR="004E3EDA" w:rsidRPr="005A3AC4">
        <w:rPr>
          <w:b/>
          <w:sz w:val="26"/>
          <w:szCs w:val="26"/>
        </w:rPr>
        <w:t>этики</w:t>
      </w:r>
    </w:p>
    <w:p w14:paraId="633EACF4" w14:textId="002697B9" w:rsidR="00331EFA" w:rsidRPr="005A3AC4" w:rsidRDefault="00331EFA" w:rsidP="00331EFA">
      <w:pPr>
        <w:jc w:val="center"/>
        <w:outlineLvl w:val="0"/>
        <w:rPr>
          <w:b/>
          <w:sz w:val="26"/>
          <w:szCs w:val="26"/>
        </w:rPr>
      </w:pPr>
      <w:r w:rsidRPr="005A3AC4">
        <w:rPr>
          <w:b/>
          <w:sz w:val="26"/>
          <w:szCs w:val="26"/>
        </w:rPr>
        <w:t>и служебного поведения муниципальных служащих</w:t>
      </w:r>
    </w:p>
    <w:p w14:paraId="767DE919" w14:textId="77777777" w:rsidR="00331EFA" w:rsidRPr="005A3AC4" w:rsidRDefault="00331EFA" w:rsidP="00331EFA">
      <w:pPr>
        <w:jc w:val="center"/>
        <w:outlineLvl w:val="0"/>
        <w:rPr>
          <w:b/>
          <w:sz w:val="26"/>
          <w:szCs w:val="26"/>
        </w:rPr>
      </w:pPr>
      <w:r w:rsidRPr="005A3AC4">
        <w:rPr>
          <w:b/>
          <w:sz w:val="26"/>
          <w:szCs w:val="26"/>
        </w:rPr>
        <w:t>администрации Виноградовского муниципального округа,</w:t>
      </w:r>
    </w:p>
    <w:p w14:paraId="576469D4" w14:textId="77777777" w:rsidR="00331EFA" w:rsidRDefault="00331EFA" w:rsidP="00331EFA">
      <w:pPr>
        <w:jc w:val="center"/>
        <w:outlineLvl w:val="0"/>
        <w:rPr>
          <w:b/>
          <w:sz w:val="26"/>
          <w:szCs w:val="26"/>
        </w:rPr>
      </w:pPr>
      <w:r w:rsidRPr="005A3AC4">
        <w:rPr>
          <w:b/>
          <w:sz w:val="26"/>
          <w:szCs w:val="26"/>
        </w:rPr>
        <w:t>ее отраслевых (функциональных) органов</w:t>
      </w:r>
    </w:p>
    <w:p w14:paraId="423CCCB2" w14:textId="77777777" w:rsidR="00331EFA" w:rsidRPr="004E3EDA" w:rsidRDefault="00331EFA" w:rsidP="00331EFA">
      <w:pPr>
        <w:jc w:val="center"/>
        <w:outlineLvl w:val="0"/>
        <w:rPr>
          <w:b/>
        </w:rPr>
      </w:pPr>
    </w:p>
    <w:p w14:paraId="01D27492" w14:textId="77777777" w:rsidR="004E3EDA" w:rsidRPr="004E3EDA" w:rsidRDefault="004E3EDA" w:rsidP="00331EFA">
      <w:pPr>
        <w:jc w:val="center"/>
        <w:outlineLvl w:val="0"/>
        <w:rPr>
          <w:b/>
        </w:rPr>
      </w:pPr>
    </w:p>
    <w:p w14:paraId="3185AAF9" w14:textId="77777777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 xml:space="preserve">В соответствии с Федеральным законом от 28 декабря 2025 года № 505-ФЗ «О внесении изменений в отдельные законодательные акты Российской Федерации», администрация Виноградовского муниципального округа </w:t>
      </w:r>
      <w:r w:rsidRPr="005A3AC4">
        <w:rPr>
          <w:b/>
          <w:sz w:val="26"/>
          <w:szCs w:val="26"/>
        </w:rPr>
        <w:t>п о с т а н о в л я е т:</w:t>
      </w:r>
    </w:p>
    <w:p w14:paraId="510E1ECE" w14:textId="788BC401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>1. Внести в Кодекс этики и служебного поведения муниципальных служащих</w:t>
      </w:r>
      <w:r w:rsidR="004E3EDA">
        <w:rPr>
          <w:sz w:val="26"/>
          <w:szCs w:val="26"/>
        </w:rPr>
        <w:t xml:space="preserve"> </w:t>
      </w:r>
      <w:r w:rsidRPr="005A3AC4">
        <w:rPr>
          <w:sz w:val="26"/>
          <w:szCs w:val="26"/>
        </w:rPr>
        <w:t>администрации Виноградовского муниципального округа, ее отраслевых (функциональных) органов, утвержденный постановлением администрации Виноградовского муниципального округа от 12 сентября 2022 года № 203-па</w:t>
      </w:r>
      <w:r w:rsidR="004E3EDA">
        <w:rPr>
          <w:sz w:val="26"/>
          <w:szCs w:val="26"/>
        </w:rPr>
        <w:t>,</w:t>
      </w:r>
      <w:r w:rsidRPr="005A3AC4">
        <w:rPr>
          <w:sz w:val="26"/>
          <w:szCs w:val="26"/>
        </w:rPr>
        <w:t xml:space="preserve">  следующие изменения: </w:t>
      </w:r>
    </w:p>
    <w:p w14:paraId="25C0972F" w14:textId="726283F2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>1.1. в пункте 15 слова «сведения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Федерации»  заменить словами «сведения о доходах, об имуществе и обязательствах имущественного характера, предусмотренных Федеральным законом от</w:t>
      </w:r>
      <w:r w:rsidR="004E3EDA">
        <w:rPr>
          <w:sz w:val="26"/>
          <w:szCs w:val="26"/>
        </w:rPr>
        <w:t> </w:t>
      </w:r>
      <w:r w:rsidRPr="005A3AC4">
        <w:rPr>
          <w:sz w:val="26"/>
          <w:szCs w:val="26"/>
        </w:rPr>
        <w:t>25</w:t>
      </w:r>
      <w:r w:rsidR="004E3EDA">
        <w:rPr>
          <w:sz w:val="26"/>
          <w:szCs w:val="26"/>
        </w:rPr>
        <w:t> </w:t>
      </w:r>
      <w:r w:rsidRPr="005A3AC4">
        <w:rPr>
          <w:sz w:val="26"/>
          <w:szCs w:val="26"/>
        </w:rPr>
        <w:t>декабря</w:t>
      </w:r>
      <w:r w:rsidR="004E3EDA">
        <w:rPr>
          <w:sz w:val="26"/>
          <w:szCs w:val="26"/>
        </w:rPr>
        <w:t> </w:t>
      </w:r>
      <w:r w:rsidRPr="005A3AC4">
        <w:rPr>
          <w:sz w:val="26"/>
          <w:szCs w:val="26"/>
        </w:rPr>
        <w:t xml:space="preserve">2008 года № 273-ФЗ «О противодействии коррупции», и сведения о расходах, предусмотренных Федеральным законом от 03 декабря 2012 года </w:t>
      </w:r>
      <w:r w:rsidR="004E3EDA">
        <w:rPr>
          <w:sz w:val="26"/>
          <w:szCs w:val="26"/>
        </w:rPr>
        <w:t xml:space="preserve">     </w:t>
      </w:r>
      <w:r w:rsidRPr="005A3AC4">
        <w:rPr>
          <w:sz w:val="26"/>
          <w:szCs w:val="26"/>
        </w:rPr>
        <w:t>№</w:t>
      </w:r>
      <w:r w:rsidR="004E3EDA">
        <w:rPr>
          <w:sz w:val="26"/>
          <w:szCs w:val="26"/>
        </w:rPr>
        <w:t> </w:t>
      </w:r>
      <w:r w:rsidRPr="005A3AC4">
        <w:rPr>
          <w:sz w:val="26"/>
          <w:szCs w:val="26"/>
        </w:rPr>
        <w:t>230-ФЗ «О контроле за соответствием расходов лиц, замещающих государственные должности, и иных лиц их доходам».</w:t>
      </w:r>
    </w:p>
    <w:p w14:paraId="6874B173" w14:textId="77777777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5FC87EA3" w14:textId="77777777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>3. Настоящее постановление вступает в силу со дня его официального опубликования и распространяется на правоотношения, возникшие с 01 января 2026 года.</w:t>
      </w:r>
    </w:p>
    <w:p w14:paraId="29AF28B4" w14:textId="77777777" w:rsidR="00331EFA" w:rsidRPr="005A3AC4" w:rsidRDefault="00331EFA" w:rsidP="004E3ED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5A3AC4">
        <w:rPr>
          <w:sz w:val="26"/>
          <w:szCs w:val="26"/>
        </w:rPr>
        <w:t>4.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2FC43919" w14:textId="77777777" w:rsidR="00141031" w:rsidRDefault="00141031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3E536A6" w14:textId="77777777" w:rsidR="004E3EDA" w:rsidRPr="00AF1971" w:rsidRDefault="004E3EDA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2ED9575" w14:textId="77777777" w:rsidR="00141031" w:rsidRPr="00141031" w:rsidRDefault="00141031" w:rsidP="00141031">
      <w:pPr>
        <w:widowControl w:val="0"/>
        <w:shd w:val="clear" w:color="auto" w:fill="FFFFFF"/>
        <w:spacing w:line="274" w:lineRule="exact"/>
        <w:rPr>
          <w:sz w:val="26"/>
          <w:szCs w:val="26"/>
        </w:rPr>
      </w:pPr>
      <w:r w:rsidRPr="00141031">
        <w:rPr>
          <w:sz w:val="26"/>
          <w:szCs w:val="26"/>
        </w:rPr>
        <w:t>Временно исполняющий полномочия</w:t>
      </w:r>
    </w:p>
    <w:p w14:paraId="703F571C" w14:textId="3EC4CBDE" w:rsidR="00A65095" w:rsidRPr="00141031" w:rsidRDefault="00141031" w:rsidP="004E3EDA">
      <w:pPr>
        <w:widowControl w:val="0"/>
        <w:shd w:val="clear" w:color="auto" w:fill="FFFFFF"/>
        <w:spacing w:line="274" w:lineRule="exact"/>
        <w:rPr>
          <w:sz w:val="26"/>
          <w:szCs w:val="26"/>
          <w:lang w:val="x-none"/>
        </w:rPr>
      </w:pPr>
      <w:r w:rsidRPr="00141031">
        <w:rPr>
          <w:sz w:val="26"/>
          <w:szCs w:val="26"/>
        </w:rPr>
        <w:t>главы Виноградовского муниципального округа</w:t>
      </w:r>
      <w:r>
        <w:rPr>
          <w:sz w:val="26"/>
          <w:szCs w:val="26"/>
        </w:rPr>
        <w:t xml:space="preserve">                                Н.А. Тимошенко</w:t>
      </w:r>
    </w:p>
    <w:sectPr w:rsidR="00A65095" w:rsidRPr="00141031" w:rsidSect="004E3EDA">
      <w:headerReference w:type="even" r:id="rId8"/>
      <w:headerReference w:type="default" r:id="rId9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9318" w14:textId="77777777" w:rsidR="00083AEF" w:rsidRDefault="00083AEF">
      <w:r>
        <w:separator/>
      </w:r>
    </w:p>
  </w:endnote>
  <w:endnote w:type="continuationSeparator" w:id="0">
    <w:p w14:paraId="6B44A8FB" w14:textId="77777777" w:rsidR="00083AEF" w:rsidRDefault="0008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EFC5" w14:textId="77777777" w:rsidR="00083AEF" w:rsidRDefault="00083AEF">
      <w:r>
        <w:separator/>
      </w:r>
    </w:p>
  </w:footnote>
  <w:footnote w:type="continuationSeparator" w:id="0">
    <w:p w14:paraId="0FB8FD2B" w14:textId="77777777" w:rsidR="00083AEF" w:rsidRDefault="0008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4EC0FE9F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331EFA">
      <w:rPr>
        <w:rStyle w:val="aa"/>
      </w:rPr>
      <w:fldChar w:fldCharType="separate"/>
    </w:r>
    <w:r w:rsidR="00331EFA">
      <w:rPr>
        <w:rStyle w:val="aa"/>
        <w:noProof/>
      </w:rPr>
      <w:t>3</w:t>
    </w:r>
    <w:r>
      <w:rPr>
        <w:rStyle w:val="aa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3AEF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1031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1EFA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0539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E3EDA"/>
    <w:rsid w:val="004F332E"/>
    <w:rsid w:val="004F54C3"/>
    <w:rsid w:val="0050200D"/>
    <w:rsid w:val="00512DB7"/>
    <w:rsid w:val="0051458A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1932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9">
    <w:name w:val="Верхний колонтитул Знак"/>
    <w:basedOn w:val="a0"/>
    <w:link w:val="a8"/>
    <w:uiPriority w:val="99"/>
    <w:rsid w:val="0014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2026-05-06T12:49:00Z</cp:lastPrinted>
  <dcterms:created xsi:type="dcterms:W3CDTF">2026-05-06T12:50:00Z</dcterms:created>
  <dcterms:modified xsi:type="dcterms:W3CDTF">2026-05-06T12:50:00Z</dcterms:modified>
</cp:coreProperties>
</file>