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1EF38385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A2556F">
        <w:rPr>
          <w:sz w:val="26"/>
          <w:szCs w:val="26"/>
        </w:rPr>
        <w:t>07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A2556F">
        <w:rPr>
          <w:sz w:val="26"/>
          <w:szCs w:val="26"/>
        </w:rPr>
        <w:t>678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24F4E87" w14:textId="77777777" w:rsidR="00A2556F" w:rsidRDefault="00A2556F" w:rsidP="00A2556F">
      <w:pPr>
        <w:jc w:val="center"/>
        <w:outlineLvl w:val="0"/>
        <w:rPr>
          <w:b/>
          <w:sz w:val="26"/>
          <w:szCs w:val="26"/>
        </w:rPr>
      </w:pPr>
      <w:r w:rsidRPr="00A2556F">
        <w:rPr>
          <w:b/>
          <w:sz w:val="26"/>
          <w:szCs w:val="26"/>
        </w:rPr>
        <w:t>О признании победителя электронного аукциона</w:t>
      </w:r>
    </w:p>
    <w:p w14:paraId="50E230CB" w14:textId="4272C2DC" w:rsidR="00A2556F" w:rsidRDefault="00A2556F" w:rsidP="00A2556F">
      <w:pPr>
        <w:jc w:val="center"/>
        <w:outlineLvl w:val="0"/>
        <w:rPr>
          <w:b/>
          <w:sz w:val="26"/>
          <w:szCs w:val="26"/>
        </w:rPr>
      </w:pPr>
      <w:r w:rsidRPr="00A2556F">
        <w:rPr>
          <w:b/>
          <w:sz w:val="26"/>
          <w:szCs w:val="26"/>
        </w:rPr>
        <w:t xml:space="preserve"> уклонившимся от подписания договора купли-продажи</w:t>
      </w:r>
    </w:p>
    <w:p w14:paraId="030A9ABA" w14:textId="2BB7BA4C" w:rsidR="00A2556F" w:rsidRPr="00A2556F" w:rsidRDefault="00A2556F" w:rsidP="00A2556F">
      <w:pPr>
        <w:jc w:val="center"/>
        <w:outlineLvl w:val="0"/>
        <w:rPr>
          <w:b/>
          <w:sz w:val="26"/>
          <w:szCs w:val="26"/>
        </w:rPr>
      </w:pPr>
      <w:r w:rsidRPr="00A2556F">
        <w:rPr>
          <w:b/>
          <w:sz w:val="26"/>
          <w:szCs w:val="26"/>
        </w:rPr>
        <w:t xml:space="preserve">транспортного средства </w:t>
      </w:r>
    </w:p>
    <w:p w14:paraId="48DE833F" w14:textId="77777777" w:rsidR="00A2556F" w:rsidRPr="00A2556F" w:rsidRDefault="00A2556F" w:rsidP="00A2556F">
      <w:pPr>
        <w:jc w:val="center"/>
        <w:outlineLvl w:val="0"/>
        <w:rPr>
          <w:b/>
          <w:sz w:val="26"/>
          <w:szCs w:val="26"/>
        </w:rPr>
      </w:pPr>
    </w:p>
    <w:p w14:paraId="1B5DF224" w14:textId="77777777" w:rsidR="00A2556F" w:rsidRPr="00A2556F" w:rsidRDefault="00A2556F" w:rsidP="00A2556F">
      <w:pPr>
        <w:jc w:val="center"/>
        <w:outlineLvl w:val="0"/>
        <w:rPr>
          <w:b/>
          <w:sz w:val="26"/>
          <w:szCs w:val="26"/>
        </w:rPr>
      </w:pPr>
    </w:p>
    <w:p w14:paraId="7E1F08EB" w14:textId="16B7A088" w:rsidR="00A2556F" w:rsidRPr="00A2556F" w:rsidRDefault="00A2556F" w:rsidP="00A2556F">
      <w:pPr>
        <w:ind w:firstLine="709"/>
        <w:jc w:val="both"/>
        <w:outlineLvl w:val="0"/>
        <w:rPr>
          <w:bCs/>
          <w:sz w:val="26"/>
          <w:szCs w:val="26"/>
        </w:rPr>
      </w:pPr>
      <w:r w:rsidRPr="00A2556F">
        <w:rPr>
          <w:bCs/>
          <w:sz w:val="26"/>
          <w:szCs w:val="26"/>
        </w:rPr>
        <w:t>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муниципального Собрания Виноградовского муниципального округа от 22 декабря 2025 года № 370-45 «О прогнозном плане (программе) приватизации муниципального имущества Виноградовского муниципального округа на 2026 год и на плановый период 2027 и 2028 годов», на основании протокола об итогах аукциона от 23 апреля 2026 года №</w:t>
      </w:r>
      <w:r>
        <w:rPr>
          <w:bCs/>
          <w:sz w:val="26"/>
          <w:szCs w:val="26"/>
        </w:rPr>
        <w:t> </w:t>
      </w:r>
      <w:r w:rsidRPr="00A2556F">
        <w:rPr>
          <w:bCs/>
          <w:sz w:val="26"/>
          <w:szCs w:val="26"/>
        </w:rPr>
        <w:t xml:space="preserve">50 U22000108990000000365-3, акта об уклонении победителя от подписания договора купли-продажи по результатам электронного аукциона от 04 мая 2026 года, </w:t>
      </w:r>
    </w:p>
    <w:p w14:paraId="07A62845" w14:textId="7C5B5D34" w:rsidR="00A2556F" w:rsidRPr="00A2556F" w:rsidRDefault="00A2556F" w:rsidP="00A2556F">
      <w:pPr>
        <w:ind w:firstLine="709"/>
        <w:jc w:val="both"/>
        <w:outlineLvl w:val="0"/>
        <w:rPr>
          <w:bCs/>
          <w:sz w:val="26"/>
          <w:szCs w:val="26"/>
        </w:rPr>
      </w:pPr>
      <w:r w:rsidRPr="00A2556F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Pr="00A2556F">
        <w:rPr>
          <w:bCs/>
          <w:sz w:val="26"/>
          <w:szCs w:val="26"/>
        </w:rPr>
        <w:t>Признать победителя электронного аукциона по продаже муниципального имущества Виноградовского муниципального округа:</w:t>
      </w:r>
    </w:p>
    <w:p w14:paraId="0C638D27" w14:textId="264C75B7" w:rsidR="00A2556F" w:rsidRPr="00A2556F" w:rsidRDefault="00A2556F" w:rsidP="00A2556F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A2556F">
        <w:rPr>
          <w:bCs/>
          <w:sz w:val="26"/>
          <w:szCs w:val="26"/>
        </w:rPr>
        <w:t>Лот № 1. Транспортное средство марки «Трактор колесный Т-25» Ромазанова Максима Игоревича, ИНН 290223732522, с ценой предложения 276080 (Двести семьдесят шесть тысяч восемьдесят) рублей 00 копеек, в том числе НДС, уклонившимся от подписания договора купли-продажи транспортного средства от</w:t>
      </w:r>
      <w:r>
        <w:rPr>
          <w:bCs/>
          <w:sz w:val="26"/>
          <w:szCs w:val="26"/>
        </w:rPr>
        <w:t> </w:t>
      </w:r>
      <w:r w:rsidRPr="00A2556F">
        <w:rPr>
          <w:bCs/>
          <w:sz w:val="26"/>
          <w:szCs w:val="26"/>
        </w:rPr>
        <w:t>27 апреля 2026 года № 19.</w:t>
      </w:r>
    </w:p>
    <w:p w14:paraId="622AB97A" w14:textId="5E69C477" w:rsidR="00A2556F" w:rsidRPr="00A2556F" w:rsidRDefault="00A2556F" w:rsidP="00A2556F">
      <w:pPr>
        <w:ind w:firstLine="709"/>
        <w:jc w:val="both"/>
        <w:outlineLvl w:val="0"/>
        <w:rPr>
          <w:bCs/>
          <w:sz w:val="26"/>
          <w:szCs w:val="26"/>
        </w:rPr>
      </w:pPr>
      <w:r w:rsidRPr="00A2556F"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 xml:space="preserve"> </w:t>
      </w:r>
      <w:r w:rsidRPr="00A2556F">
        <w:rPr>
          <w:bCs/>
          <w:sz w:val="26"/>
          <w:szCs w:val="26"/>
        </w:rPr>
        <w:t>Признать электронный аукцион по продаже муниципального имущества, находящегося в собственности Виноградовского муниципального округа Архангельской области по процедуре № 22000108990000000365, не состоявшимся.</w:t>
      </w:r>
    </w:p>
    <w:p w14:paraId="1C1A72E3" w14:textId="1AA2F61B" w:rsidR="00A2556F" w:rsidRPr="00A2556F" w:rsidRDefault="00A2556F" w:rsidP="00A2556F">
      <w:pPr>
        <w:ind w:firstLine="709"/>
        <w:jc w:val="both"/>
        <w:outlineLvl w:val="0"/>
        <w:rPr>
          <w:bCs/>
          <w:sz w:val="26"/>
          <w:szCs w:val="26"/>
        </w:rPr>
      </w:pPr>
      <w:r w:rsidRPr="00A2556F">
        <w:rPr>
          <w:bCs/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1874BE29" w14:textId="78C81A5C" w:rsidR="00047BCF" w:rsidRPr="00A2556F" w:rsidRDefault="00A2556F" w:rsidP="00A2556F">
      <w:pPr>
        <w:ind w:firstLine="709"/>
        <w:jc w:val="both"/>
        <w:outlineLvl w:val="0"/>
        <w:rPr>
          <w:bCs/>
          <w:sz w:val="26"/>
          <w:szCs w:val="26"/>
        </w:rPr>
      </w:pPr>
      <w:r w:rsidRPr="00A2556F">
        <w:rPr>
          <w:bCs/>
          <w:sz w:val="26"/>
          <w:szCs w:val="26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51AFEFD4" w14:textId="77777777" w:rsidR="00047BCF" w:rsidRPr="00A2556F" w:rsidRDefault="00047BCF" w:rsidP="00A2556F">
      <w:pPr>
        <w:ind w:firstLine="709"/>
        <w:jc w:val="both"/>
        <w:outlineLvl w:val="0"/>
        <w:rPr>
          <w:bCs/>
          <w:sz w:val="26"/>
          <w:szCs w:val="26"/>
        </w:rPr>
      </w:pPr>
    </w:p>
    <w:p w14:paraId="720DA8F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04D71839" w14:textId="27D99A98" w:rsidR="00A65095" w:rsidRPr="00AF1971" w:rsidRDefault="00047BCF" w:rsidP="00A2556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A65095" w:rsidRPr="00AF1971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86B3" w14:textId="77777777" w:rsidR="00461638" w:rsidRDefault="00461638">
      <w:r>
        <w:separator/>
      </w:r>
    </w:p>
  </w:endnote>
  <w:endnote w:type="continuationSeparator" w:id="0">
    <w:p w14:paraId="7433409D" w14:textId="77777777" w:rsidR="00461638" w:rsidRDefault="0046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AEC1" w14:textId="77777777" w:rsidR="00461638" w:rsidRDefault="00461638">
      <w:r>
        <w:separator/>
      </w:r>
    </w:p>
  </w:footnote>
  <w:footnote w:type="continuationSeparator" w:id="0">
    <w:p w14:paraId="6058E41C" w14:textId="77777777" w:rsidR="00461638" w:rsidRDefault="0046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1638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4155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556F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34"/>
    <w:qFormat/>
    <w:rsid w:val="00A2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2026-05-07T13:29:00Z</cp:lastPrinted>
  <dcterms:created xsi:type="dcterms:W3CDTF">2026-05-07T13:29:00Z</dcterms:created>
  <dcterms:modified xsi:type="dcterms:W3CDTF">2026-05-07T13:29:00Z</dcterms:modified>
</cp:coreProperties>
</file>