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0D5960B4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1</w:t>
      </w:r>
      <w:r w:rsidR="0090436C">
        <w:rPr>
          <w:sz w:val="26"/>
          <w:szCs w:val="26"/>
        </w:rPr>
        <w:t>3</w:t>
      </w:r>
      <w:r w:rsidR="00F72BB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1D247A">
        <w:rPr>
          <w:sz w:val="26"/>
          <w:szCs w:val="26"/>
        </w:rPr>
        <w:t>70</w:t>
      </w:r>
      <w:r w:rsidR="00B575CE">
        <w:rPr>
          <w:sz w:val="26"/>
          <w:szCs w:val="26"/>
        </w:rPr>
        <w:t>1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B575CE" w:rsidRDefault="00047BCF" w:rsidP="00B575CE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6"/>
          <w:szCs w:val="26"/>
        </w:rPr>
      </w:pPr>
    </w:p>
    <w:p w14:paraId="1CC04DC8" w14:textId="77777777" w:rsidR="00047BCF" w:rsidRPr="00B575CE" w:rsidRDefault="00047BCF" w:rsidP="00B575CE">
      <w:pPr>
        <w:widowControl w:val="0"/>
        <w:autoSpaceDE w:val="0"/>
        <w:autoSpaceDN w:val="0"/>
        <w:adjustRightInd w:val="0"/>
        <w:spacing w:line="247" w:lineRule="auto"/>
        <w:jc w:val="center"/>
        <w:rPr>
          <w:sz w:val="26"/>
          <w:szCs w:val="26"/>
        </w:rPr>
      </w:pPr>
    </w:p>
    <w:p w14:paraId="39151C3D" w14:textId="77777777" w:rsidR="00B575CE" w:rsidRPr="00B575CE" w:rsidRDefault="00B575CE" w:rsidP="00B575CE">
      <w:pPr>
        <w:spacing w:line="247" w:lineRule="auto"/>
        <w:ind w:right="-1"/>
        <w:jc w:val="center"/>
        <w:rPr>
          <w:b/>
          <w:sz w:val="26"/>
          <w:szCs w:val="26"/>
        </w:rPr>
      </w:pPr>
      <w:r w:rsidRPr="00B575CE">
        <w:rPr>
          <w:b/>
          <w:sz w:val="26"/>
          <w:szCs w:val="26"/>
        </w:rPr>
        <w:t>О мерах по подготовке объектов топливно-</w:t>
      </w:r>
    </w:p>
    <w:p w14:paraId="79E91325" w14:textId="77777777" w:rsidR="00B575CE" w:rsidRPr="00B575CE" w:rsidRDefault="00B575CE" w:rsidP="00B575CE">
      <w:pPr>
        <w:spacing w:line="247" w:lineRule="auto"/>
        <w:ind w:right="-1"/>
        <w:jc w:val="center"/>
        <w:rPr>
          <w:b/>
          <w:sz w:val="26"/>
          <w:szCs w:val="26"/>
        </w:rPr>
      </w:pPr>
      <w:r w:rsidRPr="00B575CE">
        <w:rPr>
          <w:b/>
          <w:sz w:val="26"/>
          <w:szCs w:val="26"/>
        </w:rPr>
        <w:t xml:space="preserve">энергетического комплекса и жилищно-коммунального </w:t>
      </w:r>
    </w:p>
    <w:p w14:paraId="7D905B1D" w14:textId="77777777" w:rsidR="00B575CE" w:rsidRPr="00B575CE" w:rsidRDefault="00B575CE" w:rsidP="00B575CE">
      <w:pPr>
        <w:spacing w:line="247" w:lineRule="auto"/>
        <w:ind w:right="-1"/>
        <w:jc w:val="center"/>
        <w:rPr>
          <w:b/>
          <w:sz w:val="26"/>
          <w:szCs w:val="26"/>
        </w:rPr>
      </w:pPr>
      <w:r w:rsidRPr="00B575CE">
        <w:rPr>
          <w:b/>
          <w:sz w:val="26"/>
          <w:szCs w:val="26"/>
        </w:rPr>
        <w:t>хозяйства Виноградовского муниципального округа</w:t>
      </w:r>
    </w:p>
    <w:p w14:paraId="26045E4C" w14:textId="77777777" w:rsidR="00B575CE" w:rsidRPr="00B575CE" w:rsidRDefault="00B575CE" w:rsidP="00B575CE">
      <w:pPr>
        <w:spacing w:line="247" w:lineRule="auto"/>
        <w:ind w:right="-1"/>
        <w:jc w:val="center"/>
        <w:rPr>
          <w:b/>
          <w:sz w:val="26"/>
          <w:szCs w:val="26"/>
        </w:rPr>
      </w:pPr>
      <w:r w:rsidRPr="00B575CE">
        <w:rPr>
          <w:b/>
          <w:sz w:val="26"/>
          <w:szCs w:val="26"/>
        </w:rPr>
        <w:t>к отопительному периоду 2026 – 2027 годов</w:t>
      </w:r>
    </w:p>
    <w:p w14:paraId="10A25FB5" w14:textId="77777777" w:rsidR="00B575CE" w:rsidRPr="00B575CE" w:rsidRDefault="00B575CE" w:rsidP="00B575CE">
      <w:pPr>
        <w:spacing w:line="247" w:lineRule="auto"/>
        <w:outlineLvl w:val="0"/>
        <w:rPr>
          <w:b/>
          <w:sz w:val="26"/>
          <w:szCs w:val="26"/>
        </w:rPr>
      </w:pPr>
    </w:p>
    <w:p w14:paraId="403E4AEA" w14:textId="77777777" w:rsidR="00B575CE" w:rsidRPr="00B575CE" w:rsidRDefault="00B575CE" w:rsidP="00B575CE">
      <w:pPr>
        <w:spacing w:line="247" w:lineRule="auto"/>
        <w:outlineLvl w:val="0"/>
        <w:rPr>
          <w:b/>
          <w:sz w:val="26"/>
          <w:szCs w:val="26"/>
        </w:rPr>
      </w:pPr>
    </w:p>
    <w:p w14:paraId="30CCDAA3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t>В целях обеспечения своевременной и качественной подготовки объектов топливно-энергетического комплекса и жилищно-коммунального хозяйства, расположенных на территории Виноградовского муниципального округа, к работе в отопительный период 2026 – 2027 годов, предупреждения возникновения нарушений и сбоев в работе объектов топливно-энергетического комплекса и жилищно-коммунального хозяйства, а также в целях проверки готовности к отопительному сезону жилищного фонда, теплоснабжающих  и теплосетевых организаций, потребителей тепловой энергии:</w:t>
      </w:r>
    </w:p>
    <w:p w14:paraId="3DEC5AB5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t>1. Утвердить прилагаемые:</w:t>
      </w:r>
    </w:p>
    <w:p w14:paraId="2F60B423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t>– состав муниципальной комиссии по вопросам подготовки и оценке готовности объектов топливно-энергетического комплекса и жилищно-коммунального хозяйства Виноградовского муниципального округа к работе в осенне-зимних условиях;</w:t>
      </w:r>
    </w:p>
    <w:p w14:paraId="2BEB6926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t>– план подготовки объектов топливно-энергетического комплекса и жилищно-коммунального хозяйства Виноградовского муниципального округа к прохождению отопительного периода 2026 – 2027 годов.</w:t>
      </w:r>
    </w:p>
    <w:p w14:paraId="012DA6C2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t>2. Рекомендовать руководителям муниципальных казенных учреждений, руководителям управляющих компаний, ресурсоснабжающих организаций организовать проведение мероприятий согласно плану подготовки объектов топливно-энергетического комплекса и жилищно-коммунального хозяйства Виноградовского муниципального округа к прохождению отопительного периода 2026 – 2027 годов.</w:t>
      </w:r>
    </w:p>
    <w:p w14:paraId="4F630CAF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t>3. Опубликовать настоящее распоряжение на официальном сайте Виноградовского муниципального округа.</w:t>
      </w:r>
    </w:p>
    <w:p w14:paraId="25EA75DC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t xml:space="preserve">4. Настоящее распоряжение вступает в силу со дня его официального опубликования. </w:t>
      </w:r>
    </w:p>
    <w:p w14:paraId="2EB84786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  <w:r w:rsidRPr="00B575CE">
        <w:rPr>
          <w:sz w:val="26"/>
          <w:szCs w:val="26"/>
        </w:rPr>
        <w:lastRenderedPageBreak/>
        <w:t>5.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6E9CA7E8" w14:textId="77777777" w:rsidR="00B575CE" w:rsidRPr="00B575CE" w:rsidRDefault="00B575CE" w:rsidP="00B575CE">
      <w:pPr>
        <w:spacing w:line="247" w:lineRule="auto"/>
        <w:ind w:firstLine="709"/>
        <w:jc w:val="both"/>
        <w:rPr>
          <w:sz w:val="26"/>
          <w:szCs w:val="26"/>
        </w:rPr>
      </w:pPr>
    </w:p>
    <w:p w14:paraId="75B7C0EB" w14:textId="77777777" w:rsidR="00096165" w:rsidRPr="00B575CE" w:rsidRDefault="00096165" w:rsidP="00B575CE">
      <w:pPr>
        <w:spacing w:line="247" w:lineRule="auto"/>
        <w:rPr>
          <w:sz w:val="26"/>
          <w:szCs w:val="26"/>
        </w:rPr>
      </w:pPr>
    </w:p>
    <w:p w14:paraId="720DA8FC" w14:textId="77777777" w:rsidR="00047BCF" w:rsidRPr="00B575CE" w:rsidRDefault="00047BCF" w:rsidP="00B575CE">
      <w:pPr>
        <w:spacing w:line="247" w:lineRule="auto"/>
        <w:rPr>
          <w:sz w:val="26"/>
          <w:szCs w:val="26"/>
        </w:rPr>
      </w:pPr>
    </w:p>
    <w:p w14:paraId="1118CAB4" w14:textId="77777777" w:rsidR="00047BCF" w:rsidRPr="00B575CE" w:rsidRDefault="00047BCF" w:rsidP="00B575CE">
      <w:pPr>
        <w:spacing w:line="247" w:lineRule="auto"/>
        <w:rPr>
          <w:sz w:val="26"/>
          <w:szCs w:val="26"/>
        </w:rPr>
      </w:pPr>
      <w:r w:rsidRPr="00B575CE">
        <w:rPr>
          <w:sz w:val="26"/>
          <w:szCs w:val="26"/>
        </w:rPr>
        <w:t xml:space="preserve">Глава Виноградовского </w:t>
      </w:r>
    </w:p>
    <w:p w14:paraId="7F25184E" w14:textId="4F8C5DCC" w:rsidR="00047BCF" w:rsidRPr="00B575CE" w:rsidRDefault="00047BCF" w:rsidP="00B575CE">
      <w:pPr>
        <w:spacing w:line="247" w:lineRule="auto"/>
        <w:rPr>
          <w:sz w:val="26"/>
          <w:szCs w:val="26"/>
        </w:rPr>
      </w:pPr>
      <w:r w:rsidRPr="00B575CE">
        <w:rPr>
          <w:sz w:val="26"/>
          <w:szCs w:val="26"/>
        </w:rPr>
        <w:t>муниципального округа                                                                             А.А. Первухин</w:t>
      </w:r>
    </w:p>
    <w:p w14:paraId="1DDC6632" w14:textId="77777777" w:rsidR="00B575CE" w:rsidRDefault="00B575CE" w:rsidP="00B575CE">
      <w:pPr>
        <w:widowControl w:val="0"/>
        <w:shd w:val="clear" w:color="auto" w:fill="FFFFFF"/>
        <w:spacing w:line="274" w:lineRule="exact"/>
        <w:jc w:val="right"/>
        <w:rPr>
          <w:caps/>
          <w:sz w:val="25"/>
          <w:szCs w:val="25"/>
        </w:rPr>
      </w:pPr>
      <w:bookmarkStart w:id="0" w:name="_Hlk229064004"/>
      <w:bookmarkStart w:id="1" w:name="_Hlk229063160"/>
    </w:p>
    <w:p w14:paraId="38E6B107" w14:textId="77777777" w:rsidR="00B575CE" w:rsidRDefault="00B575CE">
      <w:pPr>
        <w:rPr>
          <w:caps/>
          <w:sz w:val="25"/>
          <w:szCs w:val="25"/>
        </w:rPr>
      </w:pPr>
      <w:r>
        <w:rPr>
          <w:caps/>
          <w:sz w:val="25"/>
          <w:szCs w:val="25"/>
        </w:rPr>
        <w:br w:type="page"/>
      </w:r>
    </w:p>
    <w:bookmarkEnd w:id="1"/>
    <w:p w14:paraId="11021F0E" w14:textId="77777777" w:rsidR="000E3D85" w:rsidRPr="000E3D85" w:rsidRDefault="000E3D85" w:rsidP="000E3D85">
      <w:pPr>
        <w:jc w:val="right"/>
        <w:rPr>
          <w:caps/>
          <w:sz w:val="26"/>
          <w:szCs w:val="26"/>
        </w:rPr>
      </w:pPr>
      <w:r w:rsidRPr="000E3D85">
        <w:rPr>
          <w:caps/>
          <w:sz w:val="26"/>
          <w:szCs w:val="26"/>
        </w:rPr>
        <w:lastRenderedPageBreak/>
        <w:t>Утвержден</w:t>
      </w:r>
    </w:p>
    <w:p w14:paraId="196E18C8" w14:textId="77777777" w:rsidR="000E3D85" w:rsidRPr="00B575CE" w:rsidRDefault="000E3D85" w:rsidP="000E3D85">
      <w:pPr>
        <w:jc w:val="right"/>
        <w:rPr>
          <w:sz w:val="26"/>
          <w:szCs w:val="26"/>
        </w:rPr>
      </w:pPr>
      <w:r w:rsidRPr="00B575CE">
        <w:rPr>
          <w:sz w:val="26"/>
          <w:szCs w:val="26"/>
        </w:rPr>
        <w:t>распоряжением главы</w:t>
      </w:r>
    </w:p>
    <w:p w14:paraId="2FB96914" w14:textId="77777777" w:rsidR="000E3D85" w:rsidRPr="00B575CE" w:rsidRDefault="000E3D85" w:rsidP="000E3D85">
      <w:pPr>
        <w:jc w:val="right"/>
        <w:rPr>
          <w:sz w:val="26"/>
          <w:szCs w:val="26"/>
        </w:rPr>
      </w:pPr>
      <w:r w:rsidRPr="00B575CE">
        <w:rPr>
          <w:sz w:val="26"/>
          <w:szCs w:val="26"/>
        </w:rPr>
        <w:t>Виноградовского муниципального округа</w:t>
      </w:r>
    </w:p>
    <w:p w14:paraId="7700F57C" w14:textId="77777777" w:rsidR="000E3D85" w:rsidRPr="00B575CE" w:rsidRDefault="000E3D85" w:rsidP="000E3D85">
      <w:pPr>
        <w:jc w:val="right"/>
        <w:rPr>
          <w:sz w:val="26"/>
          <w:szCs w:val="26"/>
        </w:rPr>
      </w:pPr>
      <w:r w:rsidRPr="00B575CE">
        <w:rPr>
          <w:sz w:val="26"/>
          <w:szCs w:val="26"/>
        </w:rPr>
        <w:t>от 13 мая 2026 года № 701-р</w:t>
      </w:r>
    </w:p>
    <w:bookmarkEnd w:id="0"/>
    <w:p w14:paraId="4DB5D8C5" w14:textId="77777777" w:rsidR="00B575CE" w:rsidRPr="00B575CE" w:rsidRDefault="00B575CE" w:rsidP="00B575CE">
      <w:pPr>
        <w:rPr>
          <w:sz w:val="26"/>
          <w:szCs w:val="26"/>
        </w:rPr>
      </w:pPr>
    </w:p>
    <w:p w14:paraId="0CC96063" w14:textId="77777777" w:rsidR="00B575CE" w:rsidRPr="00B575CE" w:rsidRDefault="00B575CE" w:rsidP="00B575CE">
      <w:pPr>
        <w:rPr>
          <w:sz w:val="26"/>
          <w:szCs w:val="26"/>
        </w:rPr>
      </w:pPr>
    </w:p>
    <w:p w14:paraId="5449DF0C" w14:textId="77777777" w:rsidR="00B575CE" w:rsidRPr="00B575CE" w:rsidRDefault="00B575CE" w:rsidP="00B575CE">
      <w:pPr>
        <w:rPr>
          <w:sz w:val="26"/>
          <w:szCs w:val="26"/>
        </w:rPr>
      </w:pPr>
    </w:p>
    <w:p w14:paraId="30FEB543" w14:textId="77777777" w:rsidR="00B575CE" w:rsidRPr="00B575CE" w:rsidRDefault="00B575CE" w:rsidP="00B575CE">
      <w:pPr>
        <w:jc w:val="center"/>
        <w:rPr>
          <w:b/>
          <w:bCs/>
          <w:caps/>
          <w:sz w:val="26"/>
          <w:szCs w:val="26"/>
        </w:rPr>
      </w:pPr>
      <w:r w:rsidRPr="00B575CE">
        <w:rPr>
          <w:b/>
          <w:bCs/>
          <w:caps/>
          <w:sz w:val="26"/>
          <w:szCs w:val="26"/>
        </w:rPr>
        <w:t>Состав</w:t>
      </w:r>
    </w:p>
    <w:p w14:paraId="367CA661" w14:textId="77777777" w:rsidR="00B575CE" w:rsidRPr="00B575CE" w:rsidRDefault="00B575CE" w:rsidP="00B575CE">
      <w:pPr>
        <w:jc w:val="center"/>
        <w:rPr>
          <w:b/>
          <w:bCs/>
          <w:sz w:val="26"/>
          <w:szCs w:val="26"/>
        </w:rPr>
      </w:pPr>
      <w:r w:rsidRPr="00B575CE">
        <w:rPr>
          <w:b/>
          <w:bCs/>
          <w:sz w:val="26"/>
          <w:szCs w:val="26"/>
        </w:rPr>
        <w:t>муниципальной комиссии по вопросам подготовки</w:t>
      </w:r>
    </w:p>
    <w:p w14:paraId="6707A550" w14:textId="671BA37C" w:rsidR="00B575CE" w:rsidRPr="00B575CE" w:rsidRDefault="00B575CE" w:rsidP="00B575CE">
      <w:pPr>
        <w:jc w:val="center"/>
        <w:rPr>
          <w:b/>
          <w:bCs/>
          <w:sz w:val="26"/>
          <w:szCs w:val="26"/>
        </w:rPr>
      </w:pPr>
      <w:r w:rsidRPr="00B575CE">
        <w:rPr>
          <w:b/>
          <w:bCs/>
          <w:sz w:val="26"/>
          <w:szCs w:val="26"/>
        </w:rPr>
        <w:t>и оценке готовности объектов топливно-энергетического</w:t>
      </w:r>
    </w:p>
    <w:p w14:paraId="2B5DD23E" w14:textId="2A5BCA14" w:rsidR="00B575CE" w:rsidRPr="00B575CE" w:rsidRDefault="00B575CE" w:rsidP="00B575CE">
      <w:pPr>
        <w:jc w:val="center"/>
        <w:rPr>
          <w:b/>
          <w:bCs/>
          <w:sz w:val="26"/>
          <w:szCs w:val="26"/>
        </w:rPr>
      </w:pPr>
      <w:r w:rsidRPr="00B575CE">
        <w:rPr>
          <w:b/>
          <w:bCs/>
          <w:sz w:val="26"/>
          <w:szCs w:val="26"/>
        </w:rPr>
        <w:t>комплекса и жилищно-коммунального хозяйства</w:t>
      </w:r>
    </w:p>
    <w:p w14:paraId="495768BE" w14:textId="03792C4C" w:rsidR="00B575CE" w:rsidRPr="00B575CE" w:rsidRDefault="00B575CE" w:rsidP="00B575CE">
      <w:pPr>
        <w:jc w:val="center"/>
        <w:rPr>
          <w:b/>
          <w:bCs/>
          <w:sz w:val="26"/>
          <w:szCs w:val="26"/>
        </w:rPr>
      </w:pPr>
      <w:r w:rsidRPr="00B575CE">
        <w:rPr>
          <w:b/>
          <w:bCs/>
          <w:sz w:val="26"/>
          <w:szCs w:val="26"/>
        </w:rPr>
        <w:t>Виноградовского муниципального округа</w:t>
      </w:r>
    </w:p>
    <w:p w14:paraId="395A2128" w14:textId="77777777" w:rsidR="00B575CE" w:rsidRPr="00B575CE" w:rsidRDefault="00B575CE" w:rsidP="00B575CE">
      <w:pPr>
        <w:jc w:val="center"/>
        <w:rPr>
          <w:b/>
          <w:bCs/>
          <w:sz w:val="26"/>
          <w:szCs w:val="26"/>
        </w:rPr>
      </w:pPr>
      <w:r w:rsidRPr="00B575CE">
        <w:rPr>
          <w:b/>
          <w:bCs/>
          <w:sz w:val="26"/>
          <w:szCs w:val="26"/>
        </w:rPr>
        <w:t>к работе в осенне-зимних условиях</w:t>
      </w:r>
    </w:p>
    <w:p w14:paraId="51B6D718" w14:textId="77777777" w:rsidR="00B575CE" w:rsidRPr="00B575CE" w:rsidRDefault="00B575CE" w:rsidP="00B575CE">
      <w:pPr>
        <w:rPr>
          <w:sz w:val="26"/>
          <w:szCs w:val="26"/>
        </w:rPr>
      </w:pPr>
    </w:p>
    <w:p w14:paraId="6E668C35" w14:textId="77777777" w:rsidR="00B575CE" w:rsidRPr="00B575CE" w:rsidRDefault="00B575CE" w:rsidP="00B575CE">
      <w:pPr>
        <w:rPr>
          <w:sz w:val="26"/>
          <w:szCs w:val="26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119"/>
        <w:gridCol w:w="6237"/>
      </w:tblGrid>
      <w:tr w:rsidR="00B575CE" w:rsidRPr="00B575CE" w14:paraId="424513D2" w14:textId="77777777" w:rsidTr="00B575CE">
        <w:trPr>
          <w:trHeight w:val="536"/>
        </w:trPr>
        <w:tc>
          <w:tcPr>
            <w:tcW w:w="9356" w:type="dxa"/>
            <w:gridSpan w:val="2"/>
          </w:tcPr>
          <w:p w14:paraId="6F1DBAF2" w14:textId="77777777" w:rsidR="00B575CE" w:rsidRPr="00B575CE" w:rsidRDefault="00B575CE" w:rsidP="00B575CE">
            <w:pPr>
              <w:ind w:left="-57" w:right="-57"/>
              <w:jc w:val="center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Председатель комиссии:</w:t>
            </w:r>
          </w:p>
          <w:p w14:paraId="6299D31E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6BD5F7CB" w14:textId="77777777" w:rsidTr="00B575CE">
        <w:trPr>
          <w:trHeight w:val="797"/>
        </w:trPr>
        <w:tc>
          <w:tcPr>
            <w:tcW w:w="3119" w:type="dxa"/>
            <w:hideMark/>
          </w:tcPr>
          <w:p w14:paraId="6F1624A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 xml:space="preserve">Шадрина </w:t>
            </w:r>
          </w:p>
          <w:p w14:paraId="3F89BBF7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Ольга Витальевна</w:t>
            </w:r>
          </w:p>
        </w:tc>
        <w:tc>
          <w:tcPr>
            <w:tcW w:w="6237" w:type="dxa"/>
          </w:tcPr>
          <w:p w14:paraId="21FCD8B6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первый заместитель главы Виноградовского муниципального округа.</w:t>
            </w:r>
          </w:p>
          <w:p w14:paraId="7C1279C2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56DC30C6" w14:textId="77777777" w:rsidTr="00B575CE">
        <w:trPr>
          <w:trHeight w:val="536"/>
        </w:trPr>
        <w:tc>
          <w:tcPr>
            <w:tcW w:w="9356" w:type="dxa"/>
            <w:gridSpan w:val="2"/>
          </w:tcPr>
          <w:p w14:paraId="0A900B61" w14:textId="77777777" w:rsidR="00B575CE" w:rsidRPr="00B575CE" w:rsidRDefault="00B575CE" w:rsidP="00B575CE">
            <w:pPr>
              <w:ind w:left="-57" w:right="-57"/>
              <w:jc w:val="center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Заместитель председателя комиссии:</w:t>
            </w:r>
          </w:p>
          <w:p w14:paraId="5311399D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7090A291" w14:textId="77777777" w:rsidTr="00B575CE">
        <w:trPr>
          <w:trHeight w:val="1059"/>
        </w:trPr>
        <w:tc>
          <w:tcPr>
            <w:tcW w:w="3119" w:type="dxa"/>
          </w:tcPr>
          <w:p w14:paraId="5847F59E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Резвый</w:t>
            </w:r>
          </w:p>
          <w:p w14:paraId="5BA6987F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Евгений Александрович</w:t>
            </w:r>
          </w:p>
          <w:p w14:paraId="213521C5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0E5D500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председатель Комитета по управлению имуществом, ЖКХ и земельным отношениям Виноградовского муниципального округа.</w:t>
            </w:r>
          </w:p>
          <w:p w14:paraId="2CD488CB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4670A1AB" w14:textId="77777777" w:rsidTr="00B575CE">
        <w:trPr>
          <w:trHeight w:val="536"/>
        </w:trPr>
        <w:tc>
          <w:tcPr>
            <w:tcW w:w="9356" w:type="dxa"/>
            <w:gridSpan w:val="2"/>
          </w:tcPr>
          <w:p w14:paraId="77B9982C" w14:textId="77777777" w:rsidR="00B575CE" w:rsidRPr="00B575CE" w:rsidRDefault="00B575CE" w:rsidP="00B575CE">
            <w:pPr>
              <w:ind w:left="-57" w:right="-57"/>
              <w:jc w:val="center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Секретарь комиссии:</w:t>
            </w:r>
          </w:p>
          <w:p w14:paraId="260FC7C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14C78E8B" w14:textId="77777777" w:rsidTr="00B575CE">
        <w:trPr>
          <w:trHeight w:val="797"/>
        </w:trPr>
        <w:tc>
          <w:tcPr>
            <w:tcW w:w="3119" w:type="dxa"/>
            <w:hideMark/>
          </w:tcPr>
          <w:p w14:paraId="69F6FEAD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proofErr w:type="spellStart"/>
            <w:r w:rsidRPr="00B575CE">
              <w:rPr>
                <w:sz w:val="26"/>
                <w:szCs w:val="26"/>
              </w:rPr>
              <w:t>Унчук</w:t>
            </w:r>
            <w:proofErr w:type="spellEnd"/>
          </w:p>
          <w:p w14:paraId="43951FB8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Екатерина Александровна</w:t>
            </w:r>
          </w:p>
        </w:tc>
        <w:tc>
          <w:tcPr>
            <w:tcW w:w="6237" w:type="dxa"/>
          </w:tcPr>
          <w:p w14:paraId="4AEEACC3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главный специалист отдела ЖКХ Комитета по управлению имуществом, ЖКХ и земельным отношениям Виноградовского муниципального округа.</w:t>
            </w:r>
          </w:p>
          <w:p w14:paraId="4166834A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55B6ECAA" w14:textId="77777777" w:rsidTr="00B575CE">
        <w:trPr>
          <w:trHeight w:val="536"/>
        </w:trPr>
        <w:tc>
          <w:tcPr>
            <w:tcW w:w="9356" w:type="dxa"/>
            <w:gridSpan w:val="2"/>
          </w:tcPr>
          <w:p w14:paraId="46B42A1C" w14:textId="77777777" w:rsidR="00B575CE" w:rsidRPr="00B575CE" w:rsidRDefault="00B575CE" w:rsidP="00B575CE">
            <w:pPr>
              <w:ind w:left="-57" w:right="-57"/>
              <w:jc w:val="center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Члены комиссии:</w:t>
            </w:r>
          </w:p>
          <w:p w14:paraId="08C0562F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1961E761" w14:textId="77777777" w:rsidTr="00B575CE">
        <w:trPr>
          <w:trHeight w:val="223"/>
        </w:trPr>
        <w:tc>
          <w:tcPr>
            <w:tcW w:w="3119" w:type="dxa"/>
            <w:hideMark/>
          </w:tcPr>
          <w:p w14:paraId="65A21A4F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 xml:space="preserve">Косулина </w:t>
            </w:r>
          </w:p>
          <w:p w14:paraId="16D83FC3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Елена Петровна</w:t>
            </w:r>
          </w:p>
        </w:tc>
        <w:tc>
          <w:tcPr>
            <w:tcW w:w="6237" w:type="dxa"/>
          </w:tcPr>
          <w:p w14:paraId="0112E75F" w14:textId="3193EB2F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 xml:space="preserve">заместитель председателя </w:t>
            </w:r>
            <w:r>
              <w:rPr>
                <w:sz w:val="26"/>
                <w:szCs w:val="26"/>
              </w:rPr>
              <w:t>–</w:t>
            </w:r>
            <w:r w:rsidRPr="00B575CE">
              <w:rPr>
                <w:sz w:val="26"/>
                <w:szCs w:val="26"/>
              </w:rPr>
              <w:t xml:space="preserve"> начальник</w:t>
            </w:r>
            <w:r>
              <w:rPr>
                <w:sz w:val="26"/>
                <w:szCs w:val="26"/>
              </w:rPr>
              <w:t xml:space="preserve"> </w:t>
            </w:r>
            <w:r w:rsidRPr="00B575CE">
              <w:rPr>
                <w:sz w:val="26"/>
                <w:szCs w:val="26"/>
              </w:rPr>
              <w:t>отдела по имущественным отношениям Комитета по управлению имуществом, ЖКХ и земельным отношениям Виноградовского муниципального округа;</w:t>
            </w:r>
          </w:p>
          <w:p w14:paraId="4D42DE95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2D8EA028" w14:textId="77777777" w:rsidTr="00B575CE">
        <w:trPr>
          <w:trHeight w:val="223"/>
        </w:trPr>
        <w:tc>
          <w:tcPr>
            <w:tcW w:w="3119" w:type="dxa"/>
          </w:tcPr>
          <w:p w14:paraId="5BF62CB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proofErr w:type="spellStart"/>
            <w:r w:rsidRPr="00B575CE">
              <w:rPr>
                <w:sz w:val="26"/>
                <w:szCs w:val="26"/>
              </w:rPr>
              <w:t>Корелина</w:t>
            </w:r>
            <w:proofErr w:type="spellEnd"/>
            <w:r w:rsidRPr="00B575CE">
              <w:rPr>
                <w:sz w:val="26"/>
                <w:szCs w:val="26"/>
              </w:rPr>
              <w:t xml:space="preserve"> </w:t>
            </w:r>
          </w:p>
          <w:p w14:paraId="0E1F007E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Наталья Александровна</w:t>
            </w:r>
          </w:p>
          <w:p w14:paraId="56628D3B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1DD0F7C3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начальник отдела ЖКХ Комитета по управлению имуществом, ЖКХ и земельным отношениям Виноградовского муниципального округа;</w:t>
            </w:r>
          </w:p>
          <w:p w14:paraId="74BDB9D2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4A2700F7" w14:textId="77777777" w:rsidTr="00B575CE">
        <w:trPr>
          <w:trHeight w:val="797"/>
        </w:trPr>
        <w:tc>
          <w:tcPr>
            <w:tcW w:w="3119" w:type="dxa"/>
          </w:tcPr>
          <w:p w14:paraId="53A2E38A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Соболев</w:t>
            </w:r>
          </w:p>
          <w:p w14:paraId="2B000A23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Дмитрий Геннадьевич</w:t>
            </w:r>
          </w:p>
          <w:p w14:paraId="3B91B4D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  <w:tc>
          <w:tcPr>
            <w:tcW w:w="6237" w:type="dxa"/>
          </w:tcPr>
          <w:p w14:paraId="5FD43516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начальник Финансового управления Виноградовского муниципального округа;</w:t>
            </w:r>
          </w:p>
          <w:p w14:paraId="6B056CA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71CEF6E5" w14:textId="77777777" w:rsidTr="00B575CE">
        <w:trPr>
          <w:trHeight w:val="80"/>
        </w:trPr>
        <w:tc>
          <w:tcPr>
            <w:tcW w:w="3119" w:type="dxa"/>
            <w:hideMark/>
          </w:tcPr>
          <w:p w14:paraId="555CCE95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lastRenderedPageBreak/>
              <w:t>Ившина</w:t>
            </w:r>
          </w:p>
          <w:p w14:paraId="646E1593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Евгения Васильевна</w:t>
            </w:r>
          </w:p>
        </w:tc>
        <w:tc>
          <w:tcPr>
            <w:tcW w:w="6237" w:type="dxa"/>
            <w:hideMark/>
          </w:tcPr>
          <w:p w14:paraId="59CD91BC" w14:textId="77777777" w:rsid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главный специалист отдела ЖКХ Комитета по управлению имуществом, ЖКХ и земельным отношениям Виноградовского муниципального округа;</w:t>
            </w:r>
          </w:p>
          <w:p w14:paraId="6E3E945F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28E015E2" w14:textId="77777777" w:rsidTr="00B575CE">
        <w:trPr>
          <w:trHeight w:val="797"/>
        </w:trPr>
        <w:tc>
          <w:tcPr>
            <w:tcW w:w="3119" w:type="dxa"/>
            <w:hideMark/>
          </w:tcPr>
          <w:p w14:paraId="2BE2AF18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proofErr w:type="spellStart"/>
            <w:r w:rsidRPr="00B575CE">
              <w:rPr>
                <w:sz w:val="26"/>
                <w:szCs w:val="26"/>
              </w:rPr>
              <w:t>Поступинская</w:t>
            </w:r>
            <w:proofErr w:type="spellEnd"/>
          </w:p>
          <w:p w14:paraId="326407F5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6237" w:type="dxa"/>
          </w:tcPr>
          <w:p w14:paraId="42920C7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главный специалист отдела ЖКХ Комитета по управлению имуществом, ЖКХ и земельным отношениям Виноградовского муниципального округа;</w:t>
            </w:r>
          </w:p>
          <w:p w14:paraId="77F5B9A6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4EF6A4E3" w14:textId="77777777" w:rsidTr="00B575CE">
        <w:trPr>
          <w:trHeight w:val="797"/>
        </w:trPr>
        <w:tc>
          <w:tcPr>
            <w:tcW w:w="3119" w:type="dxa"/>
            <w:hideMark/>
          </w:tcPr>
          <w:p w14:paraId="37B44D41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 xml:space="preserve">Щипунова </w:t>
            </w:r>
          </w:p>
          <w:p w14:paraId="1B047B66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Наталья Николаевна</w:t>
            </w:r>
          </w:p>
        </w:tc>
        <w:tc>
          <w:tcPr>
            <w:tcW w:w="6237" w:type="dxa"/>
          </w:tcPr>
          <w:p w14:paraId="15FEC828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главный специалист отдела по имущественным отношениям Комитета по управлению имуществом, ЖКХ и земельным отношениям Виноградовского муниципального округа.</w:t>
            </w:r>
          </w:p>
          <w:p w14:paraId="6A5160AC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18D64BBB" w14:textId="77777777" w:rsidTr="00B575CE">
        <w:trPr>
          <w:trHeight w:val="80"/>
        </w:trPr>
        <w:tc>
          <w:tcPr>
            <w:tcW w:w="3119" w:type="dxa"/>
            <w:hideMark/>
          </w:tcPr>
          <w:p w14:paraId="672082B6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Клименко</w:t>
            </w:r>
          </w:p>
          <w:p w14:paraId="65436FAF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Вячеслав Васильевич</w:t>
            </w:r>
          </w:p>
        </w:tc>
        <w:tc>
          <w:tcPr>
            <w:tcW w:w="6237" w:type="dxa"/>
          </w:tcPr>
          <w:p w14:paraId="6720782B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 xml:space="preserve">начальник Виноградовского отделения </w:t>
            </w:r>
          </w:p>
          <w:p w14:paraId="63AF0387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ВМРО ООО «ТГК-2 Энергосбыт» (по согласованию);</w:t>
            </w:r>
          </w:p>
          <w:p w14:paraId="4C274030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307B0D48" w14:textId="77777777" w:rsidTr="00B575CE">
        <w:trPr>
          <w:trHeight w:val="80"/>
        </w:trPr>
        <w:tc>
          <w:tcPr>
            <w:tcW w:w="9356" w:type="dxa"/>
            <w:gridSpan w:val="2"/>
          </w:tcPr>
          <w:p w14:paraId="7023F3B0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Руководители ресурсоснабжающих организаций (по согласованию);</w:t>
            </w:r>
          </w:p>
          <w:p w14:paraId="2E488DF7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4B95E362" w14:textId="77777777" w:rsidTr="00B575CE">
        <w:trPr>
          <w:trHeight w:val="80"/>
        </w:trPr>
        <w:tc>
          <w:tcPr>
            <w:tcW w:w="9356" w:type="dxa"/>
            <w:gridSpan w:val="2"/>
          </w:tcPr>
          <w:p w14:paraId="7BB940BE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Представители управляющих организаций (по согласованию);</w:t>
            </w:r>
          </w:p>
          <w:p w14:paraId="0CF5C511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6148198D" w14:textId="77777777" w:rsidTr="00B575CE">
        <w:trPr>
          <w:trHeight w:val="80"/>
        </w:trPr>
        <w:tc>
          <w:tcPr>
            <w:tcW w:w="9356" w:type="dxa"/>
            <w:gridSpan w:val="2"/>
          </w:tcPr>
          <w:p w14:paraId="50410802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Представители Ростехнадзора (по согласованию);</w:t>
            </w:r>
          </w:p>
          <w:p w14:paraId="69DD13A9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7402BF2A" w14:textId="77777777" w:rsidTr="00B575CE">
        <w:trPr>
          <w:trHeight w:val="80"/>
        </w:trPr>
        <w:tc>
          <w:tcPr>
            <w:tcW w:w="9356" w:type="dxa"/>
            <w:gridSpan w:val="2"/>
          </w:tcPr>
          <w:p w14:paraId="26092A4A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Представители газораспределительной организации (по согласованию);</w:t>
            </w:r>
          </w:p>
          <w:p w14:paraId="48A81A38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  <w:tr w:rsidR="00B575CE" w:rsidRPr="00B575CE" w14:paraId="3240CCD0" w14:textId="77777777" w:rsidTr="00B575CE">
        <w:trPr>
          <w:trHeight w:val="80"/>
        </w:trPr>
        <w:tc>
          <w:tcPr>
            <w:tcW w:w="9356" w:type="dxa"/>
            <w:gridSpan w:val="2"/>
          </w:tcPr>
          <w:p w14:paraId="286CB2E2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  <w:r w:rsidRPr="00B575CE">
              <w:rPr>
                <w:sz w:val="26"/>
                <w:szCs w:val="26"/>
              </w:rPr>
              <w:t>Представители Прокуратуры Виноградовского района (по согласованию).</w:t>
            </w:r>
          </w:p>
          <w:p w14:paraId="6D174F0E" w14:textId="77777777" w:rsidR="00B575CE" w:rsidRPr="00B575CE" w:rsidRDefault="00B575CE" w:rsidP="00B575CE">
            <w:pPr>
              <w:ind w:left="-57" w:right="-57"/>
              <w:rPr>
                <w:sz w:val="26"/>
                <w:szCs w:val="26"/>
              </w:rPr>
            </w:pPr>
          </w:p>
        </w:tc>
      </w:tr>
    </w:tbl>
    <w:p w14:paraId="7AFE23CC" w14:textId="77777777" w:rsidR="00B575CE" w:rsidRPr="00B575CE" w:rsidRDefault="00B575CE" w:rsidP="00B575CE">
      <w:pPr>
        <w:rPr>
          <w:sz w:val="26"/>
          <w:szCs w:val="26"/>
        </w:rPr>
      </w:pPr>
    </w:p>
    <w:p w14:paraId="02B039F5" w14:textId="77777777" w:rsidR="00B575CE" w:rsidRPr="00B575CE" w:rsidRDefault="00B575CE" w:rsidP="00B575CE">
      <w:pPr>
        <w:jc w:val="right"/>
        <w:rPr>
          <w:sz w:val="26"/>
          <w:szCs w:val="26"/>
        </w:rPr>
      </w:pPr>
    </w:p>
    <w:p w14:paraId="3DAC0E65" w14:textId="77777777" w:rsidR="00B575CE" w:rsidRPr="00B575CE" w:rsidRDefault="00B575CE" w:rsidP="00B575CE">
      <w:pPr>
        <w:widowControl w:val="0"/>
        <w:jc w:val="center"/>
        <w:rPr>
          <w:sz w:val="26"/>
          <w:szCs w:val="26"/>
        </w:rPr>
      </w:pPr>
      <w:r w:rsidRPr="00B575CE">
        <w:rPr>
          <w:sz w:val="26"/>
          <w:szCs w:val="26"/>
        </w:rPr>
        <w:br w:type="page"/>
      </w:r>
    </w:p>
    <w:p w14:paraId="0CB120D9" w14:textId="77777777" w:rsidR="00B575CE" w:rsidRPr="00B575CE" w:rsidRDefault="00B575CE" w:rsidP="00B575CE">
      <w:pPr>
        <w:jc w:val="right"/>
        <w:rPr>
          <w:sz w:val="26"/>
          <w:szCs w:val="26"/>
        </w:rPr>
        <w:sectPr w:rsidR="00B575CE" w:rsidRPr="00B575CE" w:rsidSect="00B575CE">
          <w:headerReference w:type="even" r:id="rId8"/>
          <w:headerReference w:type="default" r:id="rId9"/>
          <w:pgSz w:w="11906" w:h="16838"/>
          <w:pgMar w:top="1134" w:right="850" w:bottom="1134" w:left="1701" w:header="720" w:footer="720" w:gutter="0"/>
          <w:cols w:space="720"/>
          <w:titlePg/>
          <w:docGrid w:linePitch="272"/>
        </w:sectPr>
      </w:pPr>
    </w:p>
    <w:p w14:paraId="0245DB62" w14:textId="77777777" w:rsidR="00B575CE" w:rsidRPr="000E3D85" w:rsidRDefault="00B575CE" w:rsidP="00B575CE">
      <w:pPr>
        <w:jc w:val="right"/>
        <w:rPr>
          <w:caps/>
          <w:sz w:val="26"/>
          <w:szCs w:val="26"/>
        </w:rPr>
      </w:pPr>
      <w:bookmarkStart w:id="2" w:name="_Hlk229668972"/>
      <w:r w:rsidRPr="000E3D85">
        <w:rPr>
          <w:caps/>
          <w:sz w:val="26"/>
          <w:szCs w:val="26"/>
        </w:rPr>
        <w:lastRenderedPageBreak/>
        <w:t>Утвержден</w:t>
      </w:r>
    </w:p>
    <w:p w14:paraId="4CFDFB11" w14:textId="77777777" w:rsidR="00B575CE" w:rsidRPr="00B575CE" w:rsidRDefault="00B575CE" w:rsidP="00B575CE">
      <w:pPr>
        <w:jc w:val="right"/>
        <w:rPr>
          <w:sz w:val="26"/>
          <w:szCs w:val="26"/>
        </w:rPr>
      </w:pPr>
      <w:r w:rsidRPr="00B575CE">
        <w:rPr>
          <w:sz w:val="26"/>
          <w:szCs w:val="26"/>
        </w:rPr>
        <w:t>распоряжением главы</w:t>
      </w:r>
    </w:p>
    <w:p w14:paraId="4695AB6C" w14:textId="77777777" w:rsidR="00B575CE" w:rsidRPr="00B575CE" w:rsidRDefault="00B575CE" w:rsidP="00B575CE">
      <w:pPr>
        <w:jc w:val="right"/>
        <w:rPr>
          <w:sz w:val="26"/>
          <w:szCs w:val="26"/>
        </w:rPr>
      </w:pPr>
      <w:r w:rsidRPr="00B575CE">
        <w:rPr>
          <w:sz w:val="26"/>
          <w:szCs w:val="26"/>
        </w:rPr>
        <w:t>Виноградовского муниципального округа</w:t>
      </w:r>
    </w:p>
    <w:p w14:paraId="41F6A69F" w14:textId="47003591" w:rsidR="00B575CE" w:rsidRPr="00B575CE" w:rsidRDefault="00B575CE" w:rsidP="00B575CE">
      <w:pPr>
        <w:jc w:val="right"/>
        <w:rPr>
          <w:sz w:val="26"/>
          <w:szCs w:val="26"/>
        </w:rPr>
      </w:pPr>
      <w:r w:rsidRPr="00B575CE">
        <w:rPr>
          <w:sz w:val="26"/>
          <w:szCs w:val="26"/>
        </w:rPr>
        <w:t>от 13 мая 2026 года № 701-р</w:t>
      </w:r>
    </w:p>
    <w:bookmarkEnd w:id="2"/>
    <w:p w14:paraId="2E62EDD1" w14:textId="77777777" w:rsidR="00B575CE" w:rsidRPr="00B575CE" w:rsidRDefault="00B575CE" w:rsidP="00B575CE">
      <w:pPr>
        <w:rPr>
          <w:sz w:val="26"/>
          <w:szCs w:val="26"/>
        </w:rPr>
      </w:pPr>
    </w:p>
    <w:p w14:paraId="48296962" w14:textId="77777777" w:rsidR="000E3D85" w:rsidRDefault="000E3D85" w:rsidP="000E3D85">
      <w:pPr>
        <w:jc w:val="center"/>
        <w:rPr>
          <w:b/>
          <w:bCs/>
          <w:sz w:val="26"/>
          <w:szCs w:val="26"/>
        </w:rPr>
      </w:pPr>
    </w:p>
    <w:p w14:paraId="244A2C6A" w14:textId="77BCAE5D" w:rsidR="00B575CE" w:rsidRPr="000E3D85" w:rsidRDefault="00B575CE" w:rsidP="000E3D85">
      <w:pPr>
        <w:jc w:val="center"/>
        <w:rPr>
          <w:b/>
          <w:bCs/>
          <w:sz w:val="26"/>
          <w:szCs w:val="26"/>
        </w:rPr>
      </w:pPr>
      <w:r w:rsidRPr="000E3D85">
        <w:rPr>
          <w:b/>
          <w:bCs/>
          <w:sz w:val="26"/>
          <w:szCs w:val="26"/>
        </w:rPr>
        <w:t>ПЛАН</w:t>
      </w:r>
    </w:p>
    <w:p w14:paraId="4C96AEE8" w14:textId="788BEA73" w:rsidR="00B575CE" w:rsidRPr="000E3D85" w:rsidRDefault="00B575CE" w:rsidP="000E3D85">
      <w:pPr>
        <w:jc w:val="center"/>
        <w:rPr>
          <w:b/>
          <w:bCs/>
          <w:sz w:val="26"/>
          <w:szCs w:val="26"/>
        </w:rPr>
      </w:pPr>
      <w:r w:rsidRPr="000E3D85">
        <w:rPr>
          <w:b/>
          <w:bCs/>
          <w:sz w:val="26"/>
          <w:szCs w:val="26"/>
        </w:rPr>
        <w:t>подготовки объектов топливно-энергетического комплекса</w:t>
      </w:r>
    </w:p>
    <w:p w14:paraId="4BC0D04C" w14:textId="2AAE276E" w:rsidR="00B575CE" w:rsidRPr="000E3D85" w:rsidRDefault="00B575CE" w:rsidP="000E3D85">
      <w:pPr>
        <w:jc w:val="center"/>
        <w:rPr>
          <w:b/>
          <w:bCs/>
          <w:sz w:val="26"/>
          <w:szCs w:val="26"/>
        </w:rPr>
      </w:pPr>
      <w:r w:rsidRPr="000E3D85">
        <w:rPr>
          <w:b/>
          <w:bCs/>
          <w:sz w:val="26"/>
          <w:szCs w:val="26"/>
        </w:rPr>
        <w:t>и жилищно-коммунального хозяйства Виноградовского муниципального округа</w:t>
      </w:r>
    </w:p>
    <w:p w14:paraId="3F03E188" w14:textId="77777777" w:rsidR="00B575CE" w:rsidRPr="000E3D85" w:rsidRDefault="00B575CE" w:rsidP="000E3D85">
      <w:pPr>
        <w:jc w:val="center"/>
        <w:rPr>
          <w:b/>
          <w:bCs/>
          <w:sz w:val="26"/>
          <w:szCs w:val="26"/>
        </w:rPr>
      </w:pPr>
      <w:r w:rsidRPr="000E3D85">
        <w:rPr>
          <w:b/>
          <w:bCs/>
          <w:sz w:val="26"/>
          <w:szCs w:val="26"/>
        </w:rPr>
        <w:t>к прохождению отопительного периода 2026 – 2027 годов</w:t>
      </w:r>
    </w:p>
    <w:p w14:paraId="12EFE3CB" w14:textId="77777777" w:rsidR="00B575CE" w:rsidRPr="00B575CE" w:rsidRDefault="00B575CE" w:rsidP="00B575CE">
      <w:pPr>
        <w:rPr>
          <w:sz w:val="26"/>
          <w:szCs w:val="26"/>
        </w:rPr>
      </w:pPr>
    </w:p>
    <w:p w14:paraId="18029DDE" w14:textId="77777777" w:rsidR="00B575CE" w:rsidRPr="00B575CE" w:rsidRDefault="00B575CE" w:rsidP="00B575CE">
      <w:pPr>
        <w:rPr>
          <w:sz w:val="26"/>
          <w:szCs w:val="26"/>
        </w:rPr>
      </w:pPr>
    </w:p>
    <w:tbl>
      <w:tblPr>
        <w:tblW w:w="14595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078"/>
        <w:gridCol w:w="2551"/>
        <w:gridCol w:w="4456"/>
      </w:tblGrid>
      <w:tr w:rsidR="00B575CE" w:rsidRPr="000E3D85" w14:paraId="6A8F8C3B" w14:textId="77777777" w:rsidTr="0073737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6F0D30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№ п/п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59C57A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0F9A766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497B1DF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Исполнители, участники</w:t>
            </w:r>
          </w:p>
        </w:tc>
      </w:tr>
    </w:tbl>
    <w:p w14:paraId="20039392" w14:textId="77777777" w:rsidR="00B575CE" w:rsidRPr="000E3D85" w:rsidRDefault="00B575CE" w:rsidP="00B575CE">
      <w:pPr>
        <w:widowControl w:val="0"/>
        <w:jc w:val="center"/>
        <w:rPr>
          <w:sz w:val="2"/>
          <w:szCs w:val="2"/>
        </w:rPr>
      </w:pPr>
    </w:p>
    <w:tbl>
      <w:tblPr>
        <w:tblW w:w="145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078"/>
        <w:gridCol w:w="2551"/>
        <w:gridCol w:w="4456"/>
      </w:tblGrid>
      <w:tr w:rsidR="00B575CE" w:rsidRPr="000E3D85" w14:paraId="29871AF4" w14:textId="77777777" w:rsidTr="0073737A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40FD3D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3FE5A7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59FF01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3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9879D8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4</w:t>
            </w:r>
          </w:p>
        </w:tc>
      </w:tr>
      <w:tr w:rsidR="00B575CE" w:rsidRPr="000E3D85" w14:paraId="6B50ABEC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F21C10E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F81BB1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Заседание комиссии по вопросам подготовки жилищно-коммунального хозяйства и объектов энергетики к работе в осенне-зимних условиях 2025 – 2026 годов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54B1478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15 июля 2026 года</w:t>
            </w:r>
          </w:p>
          <w:p w14:paraId="4C5CF7CA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12 августа 2026 года</w:t>
            </w:r>
          </w:p>
          <w:p w14:paraId="259AE311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09 сентября 2026 года</w:t>
            </w:r>
          </w:p>
          <w:p w14:paraId="4205BF1E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07 октября 2026 года</w:t>
            </w:r>
          </w:p>
          <w:p w14:paraId="7181C7B9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11 ноября 2026 года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D7FEA4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Администрация Виноградовского муниципального округа, муниципальные казенные учреждения, управляющие организации, ресурсоснабжающие организации</w:t>
            </w:r>
          </w:p>
        </w:tc>
      </w:tr>
      <w:tr w:rsidR="00B575CE" w:rsidRPr="000E3D85" w14:paraId="2619E3B0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E06E7B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FB0DF9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Организация контроля за ходом работ по подготовке муниципального жилищного фонда и объектов коммунальной инфраструктуры, находящихся в муниципальной собственности, к отопительному периоду в соответствии с полномочиями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653C028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Постоянно</w:t>
            </w:r>
          </w:p>
          <w:p w14:paraId="25FF88F0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3520D3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Администрация Виноградовского муниципального округа,</w:t>
            </w:r>
          </w:p>
          <w:p w14:paraId="2C391CFD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Комитет по управлению имуществом, ЖКХ и земельным отношениям Виноградовского муниципального округа, муниципальные казенные учреждения согласно полномочиям</w:t>
            </w:r>
          </w:p>
        </w:tc>
      </w:tr>
      <w:tr w:rsidR="00B575CE" w:rsidRPr="000E3D85" w14:paraId="1DDA9921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409F3E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29F23B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Осуществление контроля за выполнением теплоснабжающими организациями предписаний Северного управления Федеральной службы по экологическому, технологическому и атомному надзору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03E79B4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Постоянно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CFD80A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Администрация Виноградовского муниципального округа,</w:t>
            </w:r>
          </w:p>
          <w:p w14:paraId="5B9FD5D1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Комитет по управлению имуществом, ЖКХ и земельным отношениям Виноградовского муниципального округа</w:t>
            </w:r>
          </w:p>
        </w:tc>
      </w:tr>
      <w:tr w:rsidR="00B575CE" w:rsidRPr="000E3D85" w14:paraId="6568A9CB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315789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DF806BA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Представление отчета по форме № 1-ЖКХ (зима) срочная «Сведения о подготовке жилищно-коммунального хозяйства к работе в зимних условиях»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F26CCE2" w14:textId="40A16D93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 и 15 число месяца</w:t>
            </w:r>
          </w:p>
          <w:p w14:paraId="0E8EE69A" w14:textId="0BF585A2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с июля по ноябрь</w:t>
            </w:r>
          </w:p>
          <w:p w14:paraId="1B315606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2026 года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BDE0DF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Управляющие компании, ресурсоснабжающие организации, муниципальные казенные учреждения</w:t>
            </w:r>
          </w:p>
        </w:tc>
      </w:tr>
      <w:tr w:rsidR="00B575CE" w:rsidRPr="000E3D85" w14:paraId="171C548B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B46C854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5803AD2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Обеспечение погашения задолженности местного бюджета по оплате коммунальных услуг муниципальных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35D7152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До 31.08.2026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2D100E6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Администрация Виноградовского муниципального округа</w:t>
            </w:r>
          </w:p>
        </w:tc>
      </w:tr>
      <w:tr w:rsidR="00B575CE" w:rsidRPr="000E3D85" w14:paraId="66C67594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E41BEF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6.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106595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Проведение проверок готовности потребителей тепловой энергии к отопительному сезону с выдачей актов и паспортов готовности согласно Правилам обеспечения готовности к отопительному периоду и Порядку проведения оценки обеспечения готовности к отопительному периоду, утвержденных приказом Минэнерго России от 13.11.2024 № 2234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615E317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С 01.08.2026, но не позднее 10.09.2026 (акты), не позднее 15.09.2026 (паспорта)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B5BAA7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Администрация Виноградовского муниципального округа согласно полномочиям, теплоснабжающие организации, управляющие организации</w:t>
            </w:r>
          </w:p>
        </w:tc>
      </w:tr>
      <w:tr w:rsidR="00B575CE" w:rsidRPr="000E3D85" w14:paraId="2DE82686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999198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7.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C736476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Проведение проверок готовности теплоснабжающих и теплосетевых организаций к отопительному сезону с выдачей актов и паспортов готовности согласно Правилам обеспечения готовности к отопительному периоду и Порядку проведения оценки обеспечения готовности к отопительному периоду, утвержденных приказом Минэнерго России от 13.11.2024 № 2234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1E1E073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С 15.08.2026, но не позднее 25.10.2026 (акты), не позднее 01.11.2026 (паспорта)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16C96F6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Администрация Виноградовского муниципального округа согласно полномочиям</w:t>
            </w:r>
          </w:p>
        </w:tc>
      </w:tr>
      <w:tr w:rsidR="00B575CE" w:rsidRPr="000E3D85" w14:paraId="1522E97D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1A9D46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8.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1061EB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Проведение обучения и тренировок обслуживающего персонала инженерного оборудования МКД, котельных и тепловых сетей по действиям в аварийных ситуациях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8945E4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До 01.09.2026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4B2DA5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Управляющие организации, ресурсоснабжающие организации, осуществляющие свою деятельность на территории Виноградовского муниципального округа</w:t>
            </w:r>
          </w:p>
        </w:tc>
      </w:tr>
      <w:tr w:rsidR="00B575CE" w:rsidRPr="000E3D85" w14:paraId="4936F42B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640C04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9.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42DEAB7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Принятие правового акта, устанавливающего порядок действий по ликвидации аварийных ситуаций на объектах коммунальной инфраструктуры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09252AA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До 01.09.2026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79F19E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Ресурсоснабжающие организации, осуществляющие свою деятельность на территории Виноградовского муниципального округа</w:t>
            </w:r>
          </w:p>
        </w:tc>
      </w:tr>
      <w:tr w:rsidR="00B575CE" w:rsidRPr="000E3D85" w14:paraId="037F9CB7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41FCAF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10.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A87ACAC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Проведение гидравлических испытаний на тепловых сетях перед началом отопительного сезона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F84049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До 01.09.2026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C72FBF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Теплоснабжающие организации, осуществляющие свою деятельность на территории Виноградовского муниципального округа</w:t>
            </w:r>
          </w:p>
        </w:tc>
      </w:tr>
      <w:tr w:rsidR="00B575CE" w:rsidRPr="000E3D85" w14:paraId="7D2DFBE3" w14:textId="77777777" w:rsidTr="0073737A">
        <w:trPr>
          <w:cantSplit/>
          <w:trHeight w:val="110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1ABC24A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549785C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Создание нормативных запасов топлива:</w:t>
            </w:r>
          </w:p>
          <w:p w14:paraId="2E9B3558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на котельных и складах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5A353B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До 10.09.2026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B8DE1F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Теплоснабжающие организации, осуществляющие свою деятельность на территории Виноградовского муниципального округа</w:t>
            </w:r>
          </w:p>
        </w:tc>
      </w:tr>
      <w:tr w:rsidR="00B575CE" w:rsidRPr="000E3D85" w14:paraId="6A516746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252F3F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12.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92606C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Оформление паспортов готовности многоквартирных домов к эксплуатации в зимних условиях согласно Правилам и нормам технической эксплуатации жилищного фонда, утвержденным постановлением Госстроя Российской Федерации от 27.09.2003 № 170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B89F597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До 01.09.2026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69F5A20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Управляющие организации. По домам «без управления» – муниципальные казенные учреждения согласно полномочиям</w:t>
            </w:r>
          </w:p>
        </w:tc>
      </w:tr>
      <w:tr w:rsidR="00B575CE" w:rsidRPr="000E3D85" w14:paraId="5D10776E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F3C69D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13.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175B3C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Создание нормативного аварийного запаса материально-технических ресурсов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91403B5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До 12.09.2026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FDF1AB5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Управляющие организации и ресурсоснабжающие организации, осуществляющие свою деятельность на территории Виноградовского муниципального округа</w:t>
            </w:r>
          </w:p>
        </w:tc>
      </w:tr>
      <w:tr w:rsidR="00B575CE" w:rsidRPr="000E3D85" w14:paraId="03A15350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C2A388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14.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0879D0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Принятие мер организационного характера по выявлению бесхозяйных объектов коммунальной инфраструктуры с целью дальнейшей их постановки на учет в Управлении Федеральной службы государственной регистрации, кадастра и картографии по Архангельской области и Ненецкому автономному округу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135FF7F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Постоянно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978A4C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Комитет по управлению имуществом, ЖКХ и земельным отношениям Виноградовского муниципального округа</w:t>
            </w:r>
          </w:p>
        </w:tc>
      </w:tr>
      <w:tr w:rsidR="00B575CE" w:rsidRPr="000E3D85" w14:paraId="7E4D7E15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F05E566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15.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03E62E2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Принятие мер организационного характера по регистрации прав муниципальной собственности на объекты жилищно-коммунального хозяйства, в том числе бесхозяйные объекты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4642FFF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Постоянно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9236CF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Комитет по управлению имуществом, ЖКХ и земельным отношениям, Виноградовского муниципального округа</w:t>
            </w:r>
          </w:p>
        </w:tc>
      </w:tr>
      <w:tr w:rsidR="00B575CE" w:rsidRPr="000E3D85" w14:paraId="1D9621D9" w14:textId="77777777" w:rsidTr="0073737A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EAF87E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16.</w:t>
            </w:r>
          </w:p>
        </w:tc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4BE632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Мероприятия, направленные на повышение надежности систем теплоснабжения и предусмотренные схемой теплоснабжения Виноградовского муниципального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CADFB6" w14:textId="77777777" w:rsidR="00B575CE" w:rsidRPr="000E3D85" w:rsidRDefault="00B575CE" w:rsidP="000E3D85">
            <w:pPr>
              <w:jc w:val="center"/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Мероприятия схемой теплоснабжения не предусмотрены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F510E6" w14:textId="77777777" w:rsidR="00B575CE" w:rsidRPr="000E3D85" w:rsidRDefault="00B575CE" w:rsidP="000E3D85">
            <w:pPr>
              <w:rPr>
                <w:sz w:val="24"/>
                <w:szCs w:val="24"/>
              </w:rPr>
            </w:pPr>
            <w:r w:rsidRPr="000E3D85">
              <w:rPr>
                <w:sz w:val="24"/>
                <w:szCs w:val="24"/>
              </w:rPr>
              <w:t>Администрация Виноградовского муниципального округа, Комитет по управлению имуществом, ЖКХ и земельным отношениям Виноградовского муниципального округа</w:t>
            </w:r>
          </w:p>
        </w:tc>
      </w:tr>
    </w:tbl>
    <w:p w14:paraId="239D3097" w14:textId="77777777" w:rsidR="00B575CE" w:rsidRPr="00B575CE" w:rsidRDefault="00B575CE" w:rsidP="00B575CE">
      <w:pPr>
        <w:widowControl w:val="0"/>
        <w:rPr>
          <w:sz w:val="25"/>
          <w:szCs w:val="25"/>
        </w:rPr>
      </w:pPr>
    </w:p>
    <w:p w14:paraId="605DD184" w14:textId="77777777" w:rsidR="00B575CE" w:rsidRPr="00B575CE" w:rsidRDefault="00B575CE" w:rsidP="00B575CE">
      <w:pPr>
        <w:rPr>
          <w:sz w:val="25"/>
          <w:szCs w:val="25"/>
        </w:rPr>
      </w:pPr>
    </w:p>
    <w:p w14:paraId="680FBDB2" w14:textId="77777777" w:rsidR="006B4619" w:rsidRPr="00B575CE" w:rsidRDefault="006B4619" w:rsidP="00B575CE">
      <w:pPr>
        <w:widowControl w:val="0"/>
        <w:jc w:val="right"/>
        <w:rPr>
          <w:sz w:val="26"/>
          <w:szCs w:val="26"/>
        </w:rPr>
      </w:pPr>
    </w:p>
    <w:sectPr w:rsidR="006B4619" w:rsidRPr="00B575CE" w:rsidSect="00B575CE">
      <w:pgSz w:w="16838" w:h="11906" w:orient="landscape"/>
      <w:pgMar w:top="170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0F5A" w14:textId="77777777" w:rsidR="00AE238F" w:rsidRDefault="00AE238F">
      <w:r>
        <w:separator/>
      </w:r>
    </w:p>
  </w:endnote>
  <w:endnote w:type="continuationSeparator" w:id="0">
    <w:p w14:paraId="4B539B7C" w14:textId="77777777" w:rsidR="00AE238F" w:rsidRDefault="00AE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CD7D" w14:textId="77777777" w:rsidR="00AE238F" w:rsidRDefault="00AE238F">
      <w:r>
        <w:separator/>
      </w:r>
    </w:p>
  </w:footnote>
  <w:footnote w:type="continuationSeparator" w:id="0">
    <w:p w14:paraId="2311F841" w14:textId="77777777" w:rsidR="00AE238F" w:rsidRDefault="00AE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ABCB" w14:textId="7D461C38" w:rsidR="00B575CE" w:rsidRDefault="00B575CE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E3A415F" w14:textId="77777777" w:rsidR="00B575CE" w:rsidRDefault="00B575C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DC09" w14:textId="77777777" w:rsidR="00B575CE" w:rsidRDefault="00B575CE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D6D233B" w14:textId="77777777" w:rsidR="00B575CE" w:rsidRDefault="00B575C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155150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06BE3"/>
    <w:rsid w:val="00011B89"/>
    <w:rsid w:val="00013DE0"/>
    <w:rsid w:val="00015B59"/>
    <w:rsid w:val="00022EB3"/>
    <w:rsid w:val="000264B6"/>
    <w:rsid w:val="00026C97"/>
    <w:rsid w:val="00026EE2"/>
    <w:rsid w:val="00027BBC"/>
    <w:rsid w:val="00031869"/>
    <w:rsid w:val="0003602F"/>
    <w:rsid w:val="0003681F"/>
    <w:rsid w:val="0004303C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4111"/>
    <w:rsid w:val="00076D19"/>
    <w:rsid w:val="0008638D"/>
    <w:rsid w:val="00087CFF"/>
    <w:rsid w:val="00092397"/>
    <w:rsid w:val="000939EC"/>
    <w:rsid w:val="00095742"/>
    <w:rsid w:val="00096165"/>
    <w:rsid w:val="000A200F"/>
    <w:rsid w:val="000A3F85"/>
    <w:rsid w:val="000A3FAC"/>
    <w:rsid w:val="000A3FF7"/>
    <w:rsid w:val="000B4D2D"/>
    <w:rsid w:val="000C0325"/>
    <w:rsid w:val="000C272E"/>
    <w:rsid w:val="000C3A67"/>
    <w:rsid w:val="000C456B"/>
    <w:rsid w:val="000D0291"/>
    <w:rsid w:val="000D5744"/>
    <w:rsid w:val="000D5EEC"/>
    <w:rsid w:val="000E3C27"/>
    <w:rsid w:val="000E3D85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247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CB9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5F1E"/>
    <w:rsid w:val="002A6EC6"/>
    <w:rsid w:val="002B49FC"/>
    <w:rsid w:val="002B566E"/>
    <w:rsid w:val="002B7A81"/>
    <w:rsid w:val="002C074F"/>
    <w:rsid w:val="002C3C2D"/>
    <w:rsid w:val="002C3F02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C636D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511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1E5D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4619"/>
    <w:rsid w:val="006B63A6"/>
    <w:rsid w:val="006C0F29"/>
    <w:rsid w:val="006C3FEE"/>
    <w:rsid w:val="006C60E6"/>
    <w:rsid w:val="006D1705"/>
    <w:rsid w:val="006D37A9"/>
    <w:rsid w:val="006D60CB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4A5C"/>
    <w:rsid w:val="008D4498"/>
    <w:rsid w:val="008D69ED"/>
    <w:rsid w:val="008D7334"/>
    <w:rsid w:val="008F4625"/>
    <w:rsid w:val="009004F7"/>
    <w:rsid w:val="00900F52"/>
    <w:rsid w:val="00901970"/>
    <w:rsid w:val="0090436C"/>
    <w:rsid w:val="009065F5"/>
    <w:rsid w:val="00906D45"/>
    <w:rsid w:val="00907915"/>
    <w:rsid w:val="00912464"/>
    <w:rsid w:val="00912B08"/>
    <w:rsid w:val="00917CB1"/>
    <w:rsid w:val="00922883"/>
    <w:rsid w:val="0092301B"/>
    <w:rsid w:val="00923186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A7C64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E7738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7D1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38F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154A2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575CE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7B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2736A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0066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0A90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7850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54E71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09BB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72BBC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D85"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customStyle="1" w:styleId="ConsNormal">
    <w:name w:val="ConsNormal"/>
    <w:rsid w:val="00D30A90"/>
    <w:pPr>
      <w:ind w:firstLine="720"/>
    </w:pPr>
    <w:rPr>
      <w:rFonts w:ascii="Consultant" w:hAnsi="Consultant"/>
    </w:rPr>
  </w:style>
  <w:style w:type="paragraph" w:styleId="ac">
    <w:name w:val="List Paragraph"/>
    <w:basedOn w:val="a"/>
    <w:uiPriority w:val="34"/>
    <w:qFormat/>
    <w:rsid w:val="009231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2026-05-14T13:38:00Z</cp:lastPrinted>
  <dcterms:created xsi:type="dcterms:W3CDTF">2026-05-14T13:38:00Z</dcterms:created>
  <dcterms:modified xsi:type="dcterms:W3CDTF">2026-05-14T13:38:00Z</dcterms:modified>
</cp:coreProperties>
</file>