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2A6BD0A2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7E1046">
        <w:rPr>
          <w:sz w:val="26"/>
          <w:szCs w:val="26"/>
        </w:rPr>
        <w:t>17 июня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7E1046">
        <w:rPr>
          <w:sz w:val="26"/>
          <w:szCs w:val="26"/>
        </w:rPr>
        <w:t>894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F35278" w:rsidRDefault="00047BCF" w:rsidP="00047BC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1FC8630" w14:textId="77777777" w:rsidR="007E1046" w:rsidRDefault="007E1046" w:rsidP="007E1046">
      <w:pPr>
        <w:pStyle w:val="2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Об изъятии земельного участка и жилых помещений</w:t>
      </w:r>
    </w:p>
    <w:p w14:paraId="1FB4A413" w14:textId="77777777" w:rsidR="007E1046" w:rsidRDefault="007E1046" w:rsidP="007E1046">
      <w:pPr>
        <w:jc w:val="both"/>
        <w:rPr>
          <w:sz w:val="26"/>
          <w:szCs w:val="26"/>
        </w:rPr>
      </w:pPr>
    </w:p>
    <w:p w14:paraId="70072F10" w14:textId="77777777" w:rsidR="007E1046" w:rsidRDefault="007E1046" w:rsidP="007E1046">
      <w:pPr>
        <w:jc w:val="both"/>
        <w:rPr>
          <w:sz w:val="28"/>
          <w:szCs w:val="28"/>
        </w:rPr>
      </w:pPr>
    </w:p>
    <w:p w14:paraId="5EA56190" w14:textId="77777777" w:rsidR="007E1046" w:rsidRDefault="007E1046" w:rsidP="007E104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Земельным кодексом Российской Федерации, Жилищным кодексом Российской Федерации, </w:t>
      </w:r>
      <w:r>
        <w:rPr>
          <w:bCs/>
          <w:sz w:val="26"/>
          <w:szCs w:val="26"/>
        </w:rPr>
        <w:t xml:space="preserve">на основании </w:t>
      </w:r>
      <w:r>
        <w:rPr>
          <w:sz w:val="26"/>
          <w:szCs w:val="26"/>
        </w:rPr>
        <w:t>постановления главы муниципального образования «Рочегодское» от 19 октября 2017 года № 37 «О признании многоквартирных домов аварийными и подлежащими сносу»:</w:t>
      </w:r>
    </w:p>
    <w:p w14:paraId="099CA8C2" w14:textId="1ADF9E40" w:rsidR="007E1046" w:rsidRDefault="007E1046" w:rsidP="007E1046">
      <w:pPr>
        <w:pStyle w:val="ac"/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Изъять </w:t>
      </w:r>
      <w:r>
        <w:rPr>
          <w:bCs/>
          <w:sz w:val="26"/>
          <w:szCs w:val="26"/>
        </w:rPr>
        <w:t xml:space="preserve">для муниципальных нужд земельный участок площадью </w:t>
      </w:r>
      <w:r>
        <w:rPr>
          <w:bCs/>
          <w:sz w:val="26"/>
          <w:szCs w:val="26"/>
        </w:rPr>
        <w:br/>
      </w:r>
      <w:r>
        <w:rPr>
          <w:rStyle w:val="211pt"/>
          <w:rFonts w:eastAsiaTheme="majorEastAsia"/>
          <w:sz w:val="26"/>
          <w:szCs w:val="26"/>
        </w:rPr>
        <w:t>2022</w:t>
      </w:r>
      <w:r>
        <w:rPr>
          <w:bCs/>
          <w:sz w:val="26"/>
          <w:szCs w:val="26"/>
        </w:rPr>
        <w:t xml:space="preserve"> кв.</w:t>
      </w:r>
      <w:r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 xml:space="preserve">м в кадастровом квартале </w:t>
      </w:r>
      <w:r>
        <w:rPr>
          <w:rStyle w:val="211pt"/>
          <w:rFonts w:eastAsiaTheme="minorHAnsi"/>
          <w:sz w:val="26"/>
          <w:szCs w:val="26"/>
        </w:rPr>
        <w:t>29:04:100201</w:t>
      </w:r>
      <w:r>
        <w:rPr>
          <w:bCs/>
          <w:sz w:val="26"/>
          <w:szCs w:val="26"/>
        </w:rPr>
        <w:t>, расположенный по адресу: Архангельская область, Виноградовский район, п. Рочегда, ул. Октябрьская, д. 19, согласно с</w:t>
      </w:r>
      <w:r>
        <w:rPr>
          <w:sz w:val="26"/>
          <w:szCs w:val="26"/>
        </w:rPr>
        <w:t>хеме расположения земельного участка (приложение к настоящему распоряжению).</w:t>
      </w:r>
    </w:p>
    <w:p w14:paraId="5A02CCFA" w14:textId="54B5DE65" w:rsidR="007E1046" w:rsidRDefault="007E1046" w:rsidP="007E1046">
      <w:pPr>
        <w:pStyle w:val="ac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Изъять для муниципальных нужд жилое помещение, расположенное </w:t>
      </w:r>
      <w:r>
        <w:rPr>
          <w:bCs/>
          <w:sz w:val="26"/>
          <w:szCs w:val="26"/>
        </w:rPr>
        <w:br/>
        <w:t>по адресу: Архангельская область, Виноградовский район, п. Рочегда, ул.</w:t>
      </w:r>
      <w:r>
        <w:rPr>
          <w:bCs/>
          <w:sz w:val="26"/>
          <w:szCs w:val="26"/>
        </w:rPr>
        <w:t> </w:t>
      </w:r>
      <w:r>
        <w:rPr>
          <w:bCs/>
          <w:sz w:val="26"/>
          <w:szCs w:val="26"/>
        </w:rPr>
        <w:t xml:space="preserve">Октябрьская, д. 19, квартира № 1 (кадастровый номер </w:t>
      </w:r>
      <w:r>
        <w:rPr>
          <w:sz w:val="26"/>
          <w:szCs w:val="26"/>
        </w:rPr>
        <w:t>29:04:100201:1247</w:t>
      </w:r>
      <w:r>
        <w:rPr>
          <w:bCs/>
          <w:sz w:val="26"/>
          <w:szCs w:val="26"/>
        </w:rPr>
        <w:t>), общей площадью 45,6 кв. м.</w:t>
      </w:r>
    </w:p>
    <w:p w14:paraId="387E7CFF" w14:textId="77777777" w:rsidR="007E1046" w:rsidRDefault="007E1046" w:rsidP="007E1046">
      <w:pPr>
        <w:pStyle w:val="ac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Опубликовать настоящее распоряжение на официальном сайте Виноградовского муниципального округа.</w:t>
      </w:r>
    </w:p>
    <w:p w14:paraId="678E04DF" w14:textId="77777777" w:rsidR="007E1046" w:rsidRDefault="007E1046" w:rsidP="007E1046">
      <w:pPr>
        <w:pStyle w:val="ac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Настоящее распоряжение вступает в силу с даты его опубликования.</w:t>
      </w:r>
    </w:p>
    <w:p w14:paraId="4E5DCEBB" w14:textId="77777777" w:rsidR="007E1046" w:rsidRDefault="007E1046" w:rsidP="007E1046">
      <w:pPr>
        <w:pStyle w:val="ac"/>
        <w:widowControl w:val="0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1874BE29" w14:textId="77777777" w:rsidR="00047BCF" w:rsidRDefault="00047BCF" w:rsidP="00047BCF">
      <w:pPr>
        <w:jc w:val="center"/>
        <w:outlineLvl w:val="0"/>
        <w:rPr>
          <w:b/>
          <w:sz w:val="26"/>
          <w:szCs w:val="26"/>
        </w:rPr>
      </w:pPr>
    </w:p>
    <w:p w14:paraId="51AFEFD4" w14:textId="77777777" w:rsidR="00047BCF" w:rsidRDefault="00047BCF" w:rsidP="00047BCF">
      <w:pPr>
        <w:jc w:val="center"/>
        <w:outlineLvl w:val="0"/>
        <w:rPr>
          <w:b/>
          <w:sz w:val="26"/>
          <w:szCs w:val="26"/>
        </w:rPr>
      </w:pPr>
    </w:p>
    <w:p w14:paraId="6590760C" w14:textId="77777777" w:rsidR="00047BCF" w:rsidRPr="00AF1971" w:rsidRDefault="00047BCF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20DA8FC" w14:textId="77777777" w:rsidR="00047BCF" w:rsidRPr="00AF1971" w:rsidRDefault="00047BCF" w:rsidP="00047BCF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Default="00047BCF" w:rsidP="00047BCF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F35278">
        <w:rPr>
          <w:sz w:val="26"/>
          <w:szCs w:val="26"/>
        </w:rPr>
        <w:t xml:space="preserve">Виноградовского </w:t>
      </w:r>
    </w:p>
    <w:p w14:paraId="7F25184E" w14:textId="77777777" w:rsidR="00047BCF" w:rsidRDefault="00047BCF" w:rsidP="00047BCF">
      <w:pPr>
        <w:widowControl w:val="0"/>
        <w:rPr>
          <w:sz w:val="26"/>
          <w:szCs w:val="26"/>
        </w:rPr>
      </w:pPr>
      <w:r w:rsidRPr="00F35278">
        <w:rPr>
          <w:sz w:val="26"/>
          <w:szCs w:val="26"/>
        </w:rPr>
        <w:t xml:space="preserve">муниципального округа                                                        </w:t>
      </w:r>
      <w:r>
        <w:rPr>
          <w:sz w:val="26"/>
          <w:szCs w:val="26"/>
        </w:rPr>
        <w:t xml:space="preserve">                     А.А. Первухин</w:t>
      </w:r>
      <w:r w:rsidRPr="00F35278">
        <w:rPr>
          <w:sz w:val="26"/>
          <w:szCs w:val="26"/>
        </w:rPr>
        <w:t xml:space="preserve"> </w:t>
      </w:r>
    </w:p>
    <w:p w14:paraId="4D225C06" w14:textId="77777777" w:rsidR="00047BCF" w:rsidRDefault="00047BCF" w:rsidP="00047BCF">
      <w:pPr>
        <w:widowControl w:val="0"/>
        <w:shd w:val="clear" w:color="auto" w:fill="FFFFFF"/>
        <w:spacing w:line="274" w:lineRule="exact"/>
        <w:jc w:val="right"/>
        <w:rPr>
          <w:caps/>
          <w:sz w:val="26"/>
          <w:szCs w:val="26"/>
        </w:rPr>
      </w:pPr>
    </w:p>
    <w:p w14:paraId="3F625D1F" w14:textId="77777777" w:rsidR="007E1046" w:rsidRDefault="007E1046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23DC917" w14:textId="29807056" w:rsidR="007E1046" w:rsidRDefault="007E1046" w:rsidP="007E104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17581D0C" w14:textId="77777777" w:rsidR="007E1046" w:rsidRDefault="007E1046" w:rsidP="007E1046">
      <w:pPr>
        <w:jc w:val="right"/>
        <w:rPr>
          <w:sz w:val="26"/>
          <w:szCs w:val="26"/>
        </w:rPr>
      </w:pPr>
      <w:r>
        <w:rPr>
          <w:sz w:val="26"/>
          <w:szCs w:val="26"/>
        </w:rPr>
        <w:t>к распоряжению главы</w:t>
      </w:r>
    </w:p>
    <w:p w14:paraId="2A5F16DA" w14:textId="77777777" w:rsidR="007E1046" w:rsidRDefault="007E1046" w:rsidP="007E104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Виноградовского муниципального округа</w:t>
      </w:r>
    </w:p>
    <w:p w14:paraId="1A844CC0" w14:textId="73EDEE1A" w:rsidR="007E1046" w:rsidRDefault="007E1046" w:rsidP="007E1046">
      <w:pPr>
        <w:jc w:val="right"/>
        <w:rPr>
          <w:sz w:val="26"/>
          <w:szCs w:val="26"/>
        </w:rPr>
      </w:pPr>
      <w:r w:rsidRPr="007E1046">
        <w:rPr>
          <w:sz w:val="26"/>
          <w:szCs w:val="26"/>
        </w:rPr>
        <w:t>от 17 июня 2026 года № 894-р</w:t>
      </w:r>
    </w:p>
    <w:p w14:paraId="33A73739" w14:textId="77777777" w:rsidR="007E1046" w:rsidRDefault="007E1046" w:rsidP="007E1046">
      <w:pPr>
        <w:jc w:val="right"/>
        <w:rPr>
          <w:sz w:val="26"/>
          <w:szCs w:val="26"/>
        </w:rPr>
      </w:pPr>
    </w:p>
    <w:p w14:paraId="08FCE3B3" w14:textId="77777777" w:rsidR="007E1046" w:rsidRDefault="007E1046" w:rsidP="007E1046">
      <w:pPr>
        <w:jc w:val="center"/>
        <w:rPr>
          <w:sz w:val="26"/>
          <w:szCs w:val="26"/>
        </w:rPr>
      </w:pPr>
    </w:p>
    <w:p w14:paraId="734BE924" w14:textId="77777777" w:rsidR="007E1046" w:rsidRDefault="007E1046" w:rsidP="007E1046">
      <w:pPr>
        <w:jc w:val="center"/>
        <w:rPr>
          <w:sz w:val="26"/>
          <w:szCs w:val="26"/>
        </w:rPr>
      </w:pPr>
    </w:p>
    <w:p w14:paraId="60812A21" w14:textId="423BEDCF" w:rsidR="007E1046" w:rsidRDefault="007E1046" w:rsidP="007E104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Схема расположения земельного участка</w:t>
      </w:r>
    </w:p>
    <w:p w14:paraId="563A1FA9" w14:textId="77777777" w:rsidR="007E1046" w:rsidRDefault="007E1046" w:rsidP="007E1046">
      <w:pPr>
        <w:jc w:val="center"/>
        <w:rPr>
          <w:b/>
          <w:bCs/>
          <w:sz w:val="26"/>
          <w:szCs w:val="26"/>
        </w:rPr>
      </w:pPr>
    </w:p>
    <w:p w14:paraId="0DC578D4" w14:textId="77777777" w:rsidR="007E1046" w:rsidRDefault="007E1046" w:rsidP="007E1046">
      <w:pPr>
        <w:jc w:val="center"/>
        <w:rPr>
          <w:b/>
          <w:bCs/>
          <w:sz w:val="26"/>
          <w:szCs w:val="26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3260"/>
        <w:gridCol w:w="2977"/>
      </w:tblGrid>
      <w:tr w:rsidR="007E1046" w:rsidRPr="007E1046" w14:paraId="60415E4E" w14:textId="77777777" w:rsidTr="007E1046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D70E9" w14:textId="77777777" w:rsidR="007E1046" w:rsidRPr="007E1046" w:rsidRDefault="007E1046" w:rsidP="007E1046">
            <w:r w:rsidRPr="007E1046">
              <w:rPr>
                <w:rFonts w:eastAsiaTheme="majorEastAsia"/>
              </w:rPr>
              <w:t xml:space="preserve">Условный номер земельного участка: </w:t>
            </w:r>
            <w:proofErr w:type="gramStart"/>
            <w:r w:rsidRPr="007E1046">
              <w:rPr>
                <w:rFonts w:eastAsiaTheme="majorEastAsia"/>
              </w:rPr>
              <w:t>29:04:100201:ЗУ</w:t>
            </w:r>
            <w:proofErr w:type="gramEnd"/>
            <w:r w:rsidRPr="007E1046">
              <w:rPr>
                <w:rFonts w:eastAsiaTheme="majorEastAsia"/>
              </w:rPr>
              <w:t>1</w:t>
            </w:r>
          </w:p>
        </w:tc>
      </w:tr>
      <w:tr w:rsidR="007E1046" w:rsidRPr="007E1046" w14:paraId="0F521E9A" w14:textId="77777777" w:rsidTr="007E1046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BB100" w14:textId="6B96512A" w:rsidR="007E1046" w:rsidRPr="007E1046" w:rsidRDefault="007E1046" w:rsidP="007E1046">
            <w:r w:rsidRPr="007E1046">
              <w:rPr>
                <w:rFonts w:eastAsiaTheme="majorEastAsia"/>
              </w:rPr>
              <w:t>Площадь земельного участка: 2022 кв.</w:t>
            </w:r>
            <w:r>
              <w:rPr>
                <w:rFonts w:eastAsiaTheme="majorEastAsia"/>
              </w:rPr>
              <w:t xml:space="preserve"> </w:t>
            </w:r>
            <w:r w:rsidRPr="007E1046">
              <w:rPr>
                <w:rFonts w:eastAsiaTheme="majorEastAsia"/>
              </w:rPr>
              <w:t>м</w:t>
            </w:r>
          </w:p>
        </w:tc>
      </w:tr>
      <w:tr w:rsidR="007E1046" w:rsidRPr="007E1046" w14:paraId="7D8A7F7E" w14:textId="77777777" w:rsidTr="007E1046">
        <w:trPr>
          <w:cantSplit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6CA600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Обозначение характерных точек границ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946B5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Координаты, м</w:t>
            </w:r>
          </w:p>
        </w:tc>
      </w:tr>
      <w:tr w:rsidR="007E1046" w:rsidRPr="007E1046" w14:paraId="7DB3D263" w14:textId="77777777" w:rsidTr="007E1046">
        <w:trPr>
          <w:cantSplit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549FAA3" w14:textId="77777777" w:rsidR="007E1046" w:rsidRPr="007E1046" w:rsidRDefault="007E1046" w:rsidP="007E1046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2210E6A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2D220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Y</w:t>
            </w:r>
          </w:p>
        </w:tc>
      </w:tr>
      <w:tr w:rsidR="007E1046" w:rsidRPr="007E1046" w14:paraId="48BCF855" w14:textId="77777777" w:rsidTr="007E104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9B2C14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9F6EEE1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71211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3</w:t>
            </w:r>
          </w:p>
        </w:tc>
      </w:tr>
      <w:tr w:rsidR="007E1046" w:rsidRPr="007E1046" w14:paraId="49633FEC" w14:textId="77777777" w:rsidTr="007E104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8FACC6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6E3DDE0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440960.57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3D22F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3367260.60</w:t>
            </w:r>
          </w:p>
        </w:tc>
      </w:tr>
      <w:tr w:rsidR="007E1046" w:rsidRPr="007E1046" w14:paraId="150CBA80" w14:textId="77777777" w:rsidTr="007E104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981B52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5D09C9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440955.68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D1433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3367260.06</w:t>
            </w:r>
          </w:p>
        </w:tc>
      </w:tr>
      <w:tr w:rsidR="007E1046" w:rsidRPr="007E1046" w14:paraId="04BA79B3" w14:textId="77777777" w:rsidTr="007E104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5B8F67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992028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440921.77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39224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3367250.53</w:t>
            </w:r>
          </w:p>
        </w:tc>
      </w:tr>
      <w:tr w:rsidR="007E1046" w:rsidRPr="007E1046" w14:paraId="6C3CBCC9" w14:textId="77777777" w:rsidTr="007E104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DB7D01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5752F2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440921.56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607F9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3367249.48</w:t>
            </w:r>
          </w:p>
        </w:tc>
      </w:tr>
      <w:tr w:rsidR="007E1046" w:rsidRPr="007E1046" w14:paraId="4DB9BA5F" w14:textId="77777777" w:rsidTr="007E104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236959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8D5EC2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440922.05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93A2E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3367247.41</w:t>
            </w:r>
          </w:p>
        </w:tc>
      </w:tr>
      <w:tr w:rsidR="007E1046" w:rsidRPr="007E1046" w14:paraId="3E174797" w14:textId="77777777" w:rsidTr="007E104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2FA92C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79F4F1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440923.07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6BA56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3367247.70</w:t>
            </w:r>
          </w:p>
        </w:tc>
      </w:tr>
      <w:tr w:rsidR="007E1046" w:rsidRPr="007E1046" w14:paraId="007930F2" w14:textId="77777777" w:rsidTr="007E104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E22373C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ADC84C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440922.40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9DABC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3367245.97</w:t>
            </w:r>
          </w:p>
        </w:tc>
      </w:tr>
      <w:tr w:rsidR="007E1046" w:rsidRPr="007E1046" w14:paraId="2C284110" w14:textId="77777777" w:rsidTr="007E104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5774CD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28C1D9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440929.51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1A448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3367216.01</w:t>
            </w:r>
          </w:p>
        </w:tc>
      </w:tr>
      <w:tr w:rsidR="007E1046" w:rsidRPr="007E1046" w14:paraId="65176A87" w14:textId="77777777" w:rsidTr="007E104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54D3AA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48D3DD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440988.21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4741D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3367235.89</w:t>
            </w:r>
          </w:p>
        </w:tc>
      </w:tr>
      <w:tr w:rsidR="007E1046" w:rsidRPr="007E1046" w14:paraId="7F24C154" w14:textId="77777777" w:rsidTr="007E104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E5EAFC2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8982D7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440987.53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D3205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3367235.66</w:t>
            </w:r>
          </w:p>
        </w:tc>
      </w:tr>
      <w:tr w:rsidR="007E1046" w:rsidRPr="007E1046" w14:paraId="61DCF84E" w14:textId="77777777" w:rsidTr="007E104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19B9B6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5F6613F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440982.75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D7777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3367251.08</w:t>
            </w:r>
          </w:p>
        </w:tc>
      </w:tr>
      <w:tr w:rsidR="007E1046" w:rsidRPr="007E1046" w14:paraId="4E7F5D5F" w14:textId="77777777" w:rsidTr="007E104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52EADA3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AC8363C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440978.11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5648E" w14:textId="77777777" w:rsidR="007E1046" w:rsidRPr="007E1046" w:rsidRDefault="007E1046" w:rsidP="007E1046">
            <w:pPr>
              <w:jc w:val="center"/>
            </w:pPr>
            <w:r w:rsidRPr="007E1046">
              <w:rPr>
                <w:rFonts w:eastAsiaTheme="majorEastAsia"/>
              </w:rPr>
              <w:t>3367265.33</w:t>
            </w:r>
          </w:p>
        </w:tc>
      </w:tr>
      <w:tr w:rsidR="007E1046" w:rsidRPr="007E1046" w14:paraId="4B13FA3D" w14:textId="77777777" w:rsidTr="007E1046">
        <w:trPr>
          <w:cantSplit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72DF1C9" w14:textId="77777777" w:rsidR="007E1046" w:rsidRPr="007E1046" w:rsidRDefault="007E1046" w:rsidP="007E1046">
            <w:pPr>
              <w:jc w:val="center"/>
              <w:rPr>
                <w:rFonts w:eastAsiaTheme="majorEastAsia"/>
              </w:rPr>
            </w:pPr>
            <w:r w:rsidRPr="007E1046">
              <w:rPr>
                <w:rFonts w:eastAsiaTheme="majorEastAsia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8A1718F" w14:textId="77777777" w:rsidR="007E1046" w:rsidRPr="007E1046" w:rsidRDefault="007E1046" w:rsidP="007E1046">
            <w:pPr>
              <w:jc w:val="center"/>
              <w:rPr>
                <w:rFonts w:eastAsiaTheme="majorEastAsia"/>
              </w:rPr>
            </w:pPr>
            <w:r w:rsidRPr="007E1046">
              <w:rPr>
                <w:rFonts w:eastAsiaTheme="majorEastAsia"/>
              </w:rPr>
              <w:t>449976.99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E1DA4" w14:textId="77777777" w:rsidR="007E1046" w:rsidRPr="007E1046" w:rsidRDefault="007E1046" w:rsidP="007E1046">
            <w:pPr>
              <w:jc w:val="center"/>
              <w:rPr>
                <w:rFonts w:eastAsiaTheme="majorEastAsia"/>
              </w:rPr>
            </w:pPr>
            <w:r w:rsidRPr="007E1046">
              <w:rPr>
                <w:rFonts w:eastAsiaTheme="majorEastAsia"/>
              </w:rPr>
              <w:t>3367267.29</w:t>
            </w:r>
          </w:p>
        </w:tc>
      </w:tr>
    </w:tbl>
    <w:p w14:paraId="5873D1F2" w14:textId="21653DFA" w:rsidR="007E1046" w:rsidRDefault="007E1046" w:rsidP="007E1046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63500" distR="63500" simplePos="0" relativeHeight="251659776" behindDoc="1" locked="0" layoutInCell="1" allowOverlap="1" wp14:anchorId="47239BAE" wp14:editId="53B15019">
            <wp:simplePos x="0" y="0"/>
            <wp:positionH relativeFrom="margin">
              <wp:align>left</wp:align>
            </wp:positionH>
            <wp:positionV relativeFrom="paragraph">
              <wp:posOffset>170180</wp:posOffset>
            </wp:positionV>
            <wp:extent cx="5581650" cy="4366260"/>
            <wp:effectExtent l="0" t="0" r="0" b="0"/>
            <wp:wrapNone/>
            <wp:docPr id="4645766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436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A1E4F" w14:textId="0215413A" w:rsidR="007E1046" w:rsidRDefault="007E1046" w:rsidP="007E1046">
      <w:pPr>
        <w:pStyle w:val="13"/>
        <w:keepNext/>
        <w:keepLines/>
        <w:shd w:val="clear" w:color="auto" w:fill="auto"/>
        <w:spacing w:line="180" w:lineRule="exact"/>
        <w:rPr>
          <w:rStyle w:val="1Exact"/>
          <w:rFonts w:eastAsiaTheme="majorEastAsia"/>
        </w:rPr>
      </w:pPr>
      <w:r>
        <w:rPr>
          <w:rStyle w:val="1Exact"/>
          <w:rFonts w:eastAsiaTheme="majorEastAsia"/>
        </w:rPr>
        <w:t xml:space="preserve">  </w:t>
      </w:r>
    </w:p>
    <w:p w14:paraId="2C799E08" w14:textId="6F7A566B" w:rsidR="007E1046" w:rsidRDefault="007E1046" w:rsidP="007E1046">
      <w:pPr>
        <w:pStyle w:val="13"/>
        <w:keepNext/>
        <w:keepLines/>
        <w:shd w:val="clear" w:color="auto" w:fill="auto"/>
        <w:spacing w:line="180" w:lineRule="exact"/>
        <w:rPr>
          <w:rStyle w:val="1Exact"/>
        </w:rPr>
      </w:pPr>
    </w:p>
    <w:p w14:paraId="50B070F2" w14:textId="69122001" w:rsidR="007E1046" w:rsidRPr="007E1046" w:rsidRDefault="007E1046" w:rsidP="007E1046">
      <w:pPr>
        <w:pStyle w:val="13"/>
        <w:keepNext/>
        <w:keepLines/>
        <w:shd w:val="clear" w:color="auto" w:fill="auto"/>
        <w:spacing w:line="180" w:lineRule="exact"/>
        <w:rPr>
          <w:sz w:val="16"/>
          <w:szCs w:val="16"/>
        </w:rPr>
      </w:pPr>
      <w:r>
        <w:rPr>
          <w:rStyle w:val="1Exact"/>
          <w:sz w:val="16"/>
          <w:szCs w:val="16"/>
        </w:rPr>
        <w:t xml:space="preserve">   </w:t>
      </w:r>
      <w:r w:rsidRPr="007E1046">
        <w:rPr>
          <w:rStyle w:val="1Exact"/>
          <w:sz w:val="16"/>
          <w:szCs w:val="16"/>
        </w:rPr>
        <w:t>Масштаб: 1:2500</w:t>
      </w:r>
    </w:p>
    <w:p w14:paraId="1BE9DE2A" w14:textId="60285DA1" w:rsidR="007E1046" w:rsidRDefault="007E1046" w:rsidP="007E1046">
      <w:pPr>
        <w:rPr>
          <w:sz w:val="22"/>
          <w:szCs w:val="22"/>
          <w:lang w:bidi="ru-RU"/>
        </w:rPr>
      </w:pPr>
    </w:p>
    <w:p w14:paraId="75FCBA76" w14:textId="77777777" w:rsidR="007E1046" w:rsidRDefault="007E1046" w:rsidP="007E1046">
      <w:pPr>
        <w:tabs>
          <w:tab w:val="left" w:pos="1110"/>
        </w:tabs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ab/>
      </w:r>
    </w:p>
    <w:sectPr w:rsidR="007E1046" w:rsidSect="001B7696">
      <w:headerReference w:type="even" r:id="rId9"/>
      <w:head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3FDA" w14:textId="77777777" w:rsidR="00DA7990" w:rsidRDefault="00DA7990">
      <w:r>
        <w:separator/>
      </w:r>
    </w:p>
  </w:endnote>
  <w:endnote w:type="continuationSeparator" w:id="0">
    <w:p w14:paraId="1517E87C" w14:textId="77777777" w:rsidR="00DA7990" w:rsidRDefault="00DA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83A6" w14:textId="77777777" w:rsidR="00DA7990" w:rsidRDefault="00DA7990">
      <w:r>
        <w:separator/>
      </w:r>
    </w:p>
  </w:footnote>
  <w:footnote w:type="continuationSeparator" w:id="0">
    <w:p w14:paraId="41C5F18B" w14:textId="77777777" w:rsidR="00DA7990" w:rsidRDefault="00DA7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2A92A1E"/>
    <w:multiLevelType w:val="hybridMultilevel"/>
    <w:tmpl w:val="D666ABFE"/>
    <w:lvl w:ilvl="0" w:tplc="2A48610E">
      <w:start w:val="1"/>
      <w:numFmt w:val="decimal"/>
      <w:lvlText w:val="%1."/>
      <w:lvlJc w:val="left"/>
      <w:pPr>
        <w:ind w:left="1159" w:hanging="435"/>
      </w:pPr>
    </w:lvl>
    <w:lvl w:ilvl="1" w:tplc="04190019">
      <w:start w:val="1"/>
      <w:numFmt w:val="lowerLetter"/>
      <w:lvlText w:val="%2."/>
      <w:lvlJc w:val="left"/>
      <w:pPr>
        <w:ind w:left="1804" w:hanging="360"/>
      </w:pPr>
    </w:lvl>
    <w:lvl w:ilvl="2" w:tplc="0419001B">
      <w:start w:val="1"/>
      <w:numFmt w:val="lowerRoman"/>
      <w:lvlText w:val="%3."/>
      <w:lvlJc w:val="right"/>
      <w:pPr>
        <w:ind w:left="2524" w:hanging="180"/>
      </w:pPr>
    </w:lvl>
    <w:lvl w:ilvl="3" w:tplc="0419000F">
      <w:start w:val="1"/>
      <w:numFmt w:val="decimal"/>
      <w:lvlText w:val="%4."/>
      <w:lvlJc w:val="left"/>
      <w:pPr>
        <w:ind w:left="3244" w:hanging="360"/>
      </w:pPr>
    </w:lvl>
    <w:lvl w:ilvl="4" w:tplc="04190019">
      <w:start w:val="1"/>
      <w:numFmt w:val="lowerLetter"/>
      <w:lvlText w:val="%5."/>
      <w:lvlJc w:val="left"/>
      <w:pPr>
        <w:ind w:left="3964" w:hanging="360"/>
      </w:pPr>
    </w:lvl>
    <w:lvl w:ilvl="5" w:tplc="0419001B">
      <w:start w:val="1"/>
      <w:numFmt w:val="lowerRoman"/>
      <w:lvlText w:val="%6."/>
      <w:lvlJc w:val="right"/>
      <w:pPr>
        <w:ind w:left="4684" w:hanging="180"/>
      </w:pPr>
    </w:lvl>
    <w:lvl w:ilvl="6" w:tplc="0419000F">
      <w:start w:val="1"/>
      <w:numFmt w:val="decimal"/>
      <w:lvlText w:val="%7."/>
      <w:lvlJc w:val="left"/>
      <w:pPr>
        <w:ind w:left="5404" w:hanging="360"/>
      </w:pPr>
    </w:lvl>
    <w:lvl w:ilvl="7" w:tplc="04190019">
      <w:start w:val="1"/>
      <w:numFmt w:val="lowerLetter"/>
      <w:lvlText w:val="%8."/>
      <w:lvlJc w:val="left"/>
      <w:pPr>
        <w:ind w:left="6124" w:hanging="360"/>
      </w:pPr>
    </w:lvl>
    <w:lvl w:ilvl="8" w:tplc="0419001B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1653946655">
    <w:abstractNumId w:val="0"/>
  </w:num>
  <w:num w:numId="2" w16cid:durableId="620842323">
    <w:abstractNumId w:val="10"/>
  </w:num>
  <w:num w:numId="3" w16cid:durableId="859010612">
    <w:abstractNumId w:val="9"/>
  </w:num>
  <w:num w:numId="4" w16cid:durableId="1957440096">
    <w:abstractNumId w:val="16"/>
  </w:num>
  <w:num w:numId="5" w16cid:durableId="1821576733">
    <w:abstractNumId w:val="13"/>
  </w:num>
  <w:num w:numId="6" w16cid:durableId="380982961">
    <w:abstractNumId w:val="15"/>
  </w:num>
  <w:num w:numId="7" w16cid:durableId="192302893">
    <w:abstractNumId w:val="17"/>
  </w:num>
  <w:num w:numId="8" w16cid:durableId="621300687">
    <w:abstractNumId w:val="3"/>
  </w:num>
  <w:num w:numId="9" w16cid:durableId="35006116">
    <w:abstractNumId w:val="6"/>
  </w:num>
  <w:num w:numId="10" w16cid:durableId="384138159">
    <w:abstractNumId w:val="5"/>
  </w:num>
  <w:num w:numId="11" w16cid:durableId="1235579564">
    <w:abstractNumId w:val="8"/>
  </w:num>
  <w:num w:numId="12" w16cid:durableId="28073652">
    <w:abstractNumId w:val="4"/>
  </w:num>
  <w:num w:numId="13" w16cid:durableId="2088645083">
    <w:abstractNumId w:val="2"/>
  </w:num>
  <w:num w:numId="14" w16cid:durableId="1369913099">
    <w:abstractNumId w:val="14"/>
  </w:num>
  <w:num w:numId="15" w16cid:durableId="1520580323">
    <w:abstractNumId w:val="12"/>
  </w:num>
  <w:num w:numId="16" w16cid:durableId="1511795907">
    <w:abstractNumId w:val="7"/>
  </w:num>
  <w:num w:numId="17" w16cid:durableId="15468365">
    <w:abstractNumId w:val="11"/>
  </w:num>
  <w:num w:numId="18" w16cid:durableId="12208252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1046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A7990"/>
    <w:rsid w:val="00DB68AE"/>
    <w:rsid w:val="00DC1B82"/>
    <w:rsid w:val="00DC271B"/>
    <w:rsid w:val="00DC2BD7"/>
    <w:rsid w:val="00DC700F"/>
    <w:rsid w:val="00DD1E8C"/>
    <w:rsid w:val="00DD4EDD"/>
    <w:rsid w:val="00DD5F6B"/>
    <w:rsid w:val="00DD6F6C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character" w:customStyle="1" w:styleId="20">
    <w:name w:val="Заголовок 2 Знак"/>
    <w:basedOn w:val="a0"/>
    <w:link w:val="2"/>
    <w:rsid w:val="007E1046"/>
    <w:rPr>
      <w:sz w:val="24"/>
    </w:rPr>
  </w:style>
  <w:style w:type="paragraph" w:styleId="ac">
    <w:name w:val="List Paragraph"/>
    <w:basedOn w:val="a"/>
    <w:uiPriority w:val="34"/>
    <w:qFormat/>
    <w:rsid w:val="007E1046"/>
    <w:pPr>
      <w:ind w:left="720"/>
      <w:contextualSpacing/>
    </w:pPr>
  </w:style>
  <w:style w:type="character" w:customStyle="1" w:styleId="211pt">
    <w:name w:val="Основной текст (2) + 11 pt"/>
    <w:basedOn w:val="a0"/>
    <w:rsid w:val="007E104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locked/>
    <w:rsid w:val="007E1046"/>
    <w:rPr>
      <w:sz w:val="16"/>
      <w:szCs w:val="1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E1046"/>
    <w:pPr>
      <w:widowControl w:val="0"/>
      <w:shd w:val="clear" w:color="auto" w:fill="FFFFFF"/>
      <w:spacing w:line="235" w:lineRule="exact"/>
    </w:pPr>
    <w:rPr>
      <w:sz w:val="16"/>
      <w:szCs w:val="16"/>
    </w:rPr>
  </w:style>
  <w:style w:type="character" w:customStyle="1" w:styleId="12">
    <w:name w:val="Заголовок №1_"/>
    <w:basedOn w:val="a0"/>
    <w:link w:val="13"/>
    <w:locked/>
    <w:rsid w:val="007E1046"/>
    <w:rPr>
      <w:sz w:val="22"/>
      <w:szCs w:val="22"/>
      <w:shd w:val="clear" w:color="auto" w:fill="FFFFFF"/>
    </w:rPr>
  </w:style>
  <w:style w:type="paragraph" w:customStyle="1" w:styleId="13">
    <w:name w:val="Заголовок №1"/>
    <w:basedOn w:val="a"/>
    <w:link w:val="12"/>
    <w:rsid w:val="007E1046"/>
    <w:pPr>
      <w:widowControl w:val="0"/>
      <w:shd w:val="clear" w:color="auto" w:fill="FFFFFF"/>
      <w:spacing w:line="0" w:lineRule="atLeast"/>
      <w:outlineLvl w:val="0"/>
    </w:pPr>
    <w:rPr>
      <w:sz w:val="22"/>
      <w:szCs w:val="22"/>
    </w:rPr>
  </w:style>
  <w:style w:type="character" w:customStyle="1" w:styleId="1Exact">
    <w:name w:val="Заголовок №1 Exact"/>
    <w:basedOn w:val="a0"/>
    <w:rsid w:val="007E104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9">
    <w:name w:val="Основной текст (2) + 9"/>
    <w:aliases w:val="5 pt,Полужирный"/>
    <w:basedOn w:val="22"/>
    <w:rsid w:val="007E104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2026-06-18T13:01:00Z</cp:lastPrinted>
  <dcterms:created xsi:type="dcterms:W3CDTF">2026-06-18T13:01:00Z</dcterms:created>
  <dcterms:modified xsi:type="dcterms:W3CDTF">2026-06-18T13:01:00Z</dcterms:modified>
</cp:coreProperties>
</file>