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0063" w14:textId="77777777" w:rsidR="00912464" w:rsidRDefault="00B6637C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8FDC7E7" wp14:editId="4AEAD723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A9AAD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768CA7FA" w14:textId="77777777" w:rsidR="006B63A6" w:rsidRPr="006C6CD4" w:rsidRDefault="00B55B10" w:rsidP="006B63A6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6B63A6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0D150674" w14:textId="77777777" w:rsidR="006B63A6" w:rsidRPr="006C6CD4" w:rsidRDefault="006B63A6" w:rsidP="006B63A6">
      <w:pPr>
        <w:widowControl w:val="0"/>
        <w:jc w:val="center"/>
        <w:rPr>
          <w:sz w:val="24"/>
        </w:rPr>
      </w:pPr>
    </w:p>
    <w:p w14:paraId="7AA54184" w14:textId="77777777" w:rsidR="006B63A6" w:rsidRPr="006C6CD4" w:rsidRDefault="00F87ACB" w:rsidP="006B63A6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0CF59B1" w14:textId="77777777" w:rsidR="006B63A6" w:rsidRPr="006C6CD4" w:rsidRDefault="006B63A6" w:rsidP="006B63A6">
      <w:pPr>
        <w:widowControl w:val="0"/>
        <w:jc w:val="center"/>
      </w:pPr>
    </w:p>
    <w:p w14:paraId="1DB0B524" w14:textId="77777777" w:rsidR="006B63A6" w:rsidRPr="006C6CD4" w:rsidRDefault="006B63A6" w:rsidP="006B63A6">
      <w:pPr>
        <w:widowControl w:val="0"/>
        <w:jc w:val="center"/>
      </w:pPr>
    </w:p>
    <w:p w14:paraId="1F21F7C1" w14:textId="77777777" w:rsidR="006B63A6" w:rsidRPr="006C6CD4" w:rsidRDefault="00382B33" w:rsidP="006B63A6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752A5A23" w14:textId="77777777" w:rsidR="006B63A6" w:rsidRPr="006C6CD4" w:rsidRDefault="006B63A6" w:rsidP="006B63A6">
      <w:pPr>
        <w:widowControl w:val="0"/>
        <w:jc w:val="center"/>
      </w:pPr>
    </w:p>
    <w:p w14:paraId="74D0E54D" w14:textId="77777777" w:rsidR="006B63A6" w:rsidRPr="006C6CD4" w:rsidRDefault="006B63A6" w:rsidP="006B63A6">
      <w:pPr>
        <w:widowControl w:val="0"/>
        <w:jc w:val="center"/>
      </w:pPr>
    </w:p>
    <w:p w14:paraId="0CF9AD18" w14:textId="56661E57" w:rsidR="006B63A6" w:rsidRPr="00F87ACB" w:rsidRDefault="006B63A6" w:rsidP="006B63A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0521E0">
        <w:rPr>
          <w:sz w:val="26"/>
          <w:szCs w:val="26"/>
        </w:rPr>
        <w:t>03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D9177A" w:rsidRPr="008307ED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8307ED">
        <w:rPr>
          <w:sz w:val="26"/>
          <w:szCs w:val="26"/>
        </w:rPr>
        <w:t>12</w:t>
      </w:r>
      <w:r w:rsidR="00A260A1">
        <w:rPr>
          <w:sz w:val="26"/>
          <w:szCs w:val="26"/>
        </w:rPr>
        <w:t>2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14:paraId="61721768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70F8D8A1" w14:textId="77777777" w:rsidR="006B63A6" w:rsidRPr="006C6CD4" w:rsidRDefault="006B63A6" w:rsidP="006B63A6">
      <w:pPr>
        <w:widowControl w:val="0"/>
        <w:jc w:val="center"/>
        <w:rPr>
          <w:sz w:val="16"/>
          <w:szCs w:val="16"/>
        </w:rPr>
      </w:pPr>
    </w:p>
    <w:p w14:paraId="159B8F41" w14:textId="77777777" w:rsidR="006B63A6" w:rsidRPr="006C6CD4" w:rsidRDefault="006B63A6" w:rsidP="006B63A6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0BD36059" w14:textId="77777777" w:rsidR="006B63A6" w:rsidRPr="000521E0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723DE7E" w14:textId="77777777" w:rsidR="006B63A6" w:rsidRPr="000521E0" w:rsidRDefault="006B63A6" w:rsidP="006B63A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32D03F2" w14:textId="77777777" w:rsidR="00A260A1" w:rsidRDefault="00A260A1" w:rsidP="00A260A1">
      <w:pPr>
        <w:widowControl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административный регламент</w:t>
      </w:r>
    </w:p>
    <w:p w14:paraId="30FD3DBF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предоставления мер поддержки по </w:t>
      </w:r>
      <w:r>
        <w:rPr>
          <w:b/>
          <w:color w:val="000000"/>
          <w:sz w:val="26"/>
          <w:szCs w:val="26"/>
        </w:rPr>
        <w:t xml:space="preserve">обеспечению </w:t>
      </w:r>
    </w:p>
    <w:p w14:paraId="7E369243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горячим питанием обучающихся по образовательным </w:t>
      </w:r>
    </w:p>
    <w:p w14:paraId="0E96184B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программам основного общего и среднего общего </w:t>
      </w:r>
    </w:p>
    <w:p w14:paraId="2F2EA3C7" w14:textId="77777777" w:rsidR="00A260A1" w:rsidRDefault="00A260A1" w:rsidP="00A260A1">
      <w:pPr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образования в </w:t>
      </w:r>
      <w:r>
        <w:rPr>
          <w:b/>
          <w:sz w:val="26"/>
          <w:szCs w:val="26"/>
        </w:rPr>
        <w:t>муниципальных общеобразовательных</w:t>
      </w:r>
    </w:p>
    <w:p w14:paraId="2B4DDB6A" w14:textId="77777777" w:rsidR="00A260A1" w:rsidRDefault="00A260A1" w:rsidP="00A260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организациях Виноградовского муниципального округа </w:t>
      </w:r>
    </w:p>
    <w:p w14:paraId="64E74E58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Архангельской области,</w:t>
      </w:r>
      <w:r>
        <w:rPr>
          <w:b/>
          <w:color w:val="000000"/>
          <w:sz w:val="26"/>
          <w:szCs w:val="26"/>
        </w:rPr>
        <w:t xml:space="preserve"> являющимися детьми</w:t>
      </w:r>
    </w:p>
    <w:p w14:paraId="18B561D5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из семей граждан, принимающих (принимавших)</w:t>
      </w:r>
    </w:p>
    <w:p w14:paraId="0176F662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участие в специальной военной операции, проводимой </w:t>
      </w:r>
    </w:p>
    <w:p w14:paraId="4BD6C473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на территориях Донецкой Народной Республики, </w:t>
      </w:r>
    </w:p>
    <w:p w14:paraId="093B481F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Луганской Народной Республики, Запорожской </w:t>
      </w:r>
    </w:p>
    <w:p w14:paraId="424A921F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области, Херсонской области и Украины, и (или) </w:t>
      </w:r>
    </w:p>
    <w:p w14:paraId="41D48654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выполняющих (выполнявших) задачи по отражению</w:t>
      </w:r>
    </w:p>
    <w:p w14:paraId="113220E8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вооруженного вторжения на территорию Российской</w:t>
      </w:r>
    </w:p>
    <w:p w14:paraId="4B251655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Федерации, в ходе вооруженной провокации на </w:t>
      </w:r>
    </w:p>
    <w:p w14:paraId="68D6A19A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государственной границе Российской Федерации</w:t>
      </w:r>
    </w:p>
    <w:p w14:paraId="0D029246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и территориях субъектов Российской Федерации, </w:t>
      </w:r>
    </w:p>
    <w:p w14:paraId="36B24E8A" w14:textId="77777777" w:rsidR="00A260A1" w:rsidRDefault="00A260A1" w:rsidP="00A260A1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прилегающих к районам проведения указанной </w:t>
      </w:r>
    </w:p>
    <w:p w14:paraId="717BC611" w14:textId="77777777" w:rsidR="00A260A1" w:rsidRDefault="00A260A1" w:rsidP="00A260A1">
      <w:pPr>
        <w:jc w:val="center"/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t>специальной военной операции</w:t>
      </w:r>
    </w:p>
    <w:p w14:paraId="346A7463" w14:textId="77777777" w:rsidR="00A260A1" w:rsidRDefault="00A260A1" w:rsidP="00A260A1">
      <w:pPr>
        <w:pStyle w:val="12"/>
        <w:rPr>
          <w:sz w:val="26"/>
          <w:szCs w:val="26"/>
        </w:rPr>
      </w:pPr>
    </w:p>
    <w:p w14:paraId="72FFB754" w14:textId="77777777" w:rsidR="00A260A1" w:rsidRDefault="00A260A1" w:rsidP="00A260A1">
      <w:pPr>
        <w:widowControl w:val="0"/>
        <w:tabs>
          <w:tab w:val="left" w:pos="7088"/>
        </w:tabs>
        <w:adjustRightInd w:val="0"/>
        <w:ind w:right="140"/>
        <w:jc w:val="center"/>
        <w:rPr>
          <w:bCs/>
          <w:sz w:val="24"/>
          <w:szCs w:val="24"/>
        </w:rPr>
      </w:pPr>
    </w:p>
    <w:p w14:paraId="5C3DC150" w14:textId="77777777" w:rsidR="00A260A1" w:rsidRDefault="00A260A1" w:rsidP="00A260A1">
      <w:pPr>
        <w:pStyle w:val="2"/>
        <w:shd w:val="clear" w:color="auto" w:fill="FFFFFF"/>
        <w:jc w:val="both"/>
        <w:rPr>
          <w:bCs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В целях приведения документа в соответствие с распоряжением министерства образования Архангельской обрасти от 28 мая 2026 года № 645 «Об утверждении типовых порядков предоставления мер поддержки членам семей участников специальной военной операции» администрация Виноградовского муниципального округа </w:t>
      </w:r>
      <w:r>
        <w:rPr>
          <w:b/>
          <w:sz w:val="26"/>
          <w:szCs w:val="26"/>
        </w:rPr>
        <w:t>п о с т а н о в л я е т:</w:t>
      </w:r>
    </w:p>
    <w:p w14:paraId="482E0150" w14:textId="493068ED" w:rsidR="00A260A1" w:rsidRDefault="00A260A1" w:rsidP="00A260A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 </w:t>
      </w:r>
      <w:r>
        <w:rPr>
          <w:sz w:val="26"/>
          <w:szCs w:val="26"/>
        </w:rPr>
        <w:t xml:space="preserve">Утвердить прилагаемые изменения, которые вносятся в  административный регламент предоставления мер поддержки по </w:t>
      </w:r>
      <w:r>
        <w:rPr>
          <w:color w:val="000000"/>
          <w:sz w:val="26"/>
          <w:szCs w:val="26"/>
        </w:rPr>
        <w:t>обеспечению горячим питанием обучающихся по образовательным программам основного общего и среднего общего образования в</w:t>
      </w:r>
      <w:r>
        <w:rPr>
          <w:sz w:val="26"/>
          <w:szCs w:val="26"/>
        </w:rPr>
        <w:t xml:space="preserve"> муниципальных общеобразовательных организациях Виноградовского муниципального округа Архангельской области,</w:t>
      </w:r>
      <w:r>
        <w:rPr>
          <w:color w:val="000000"/>
          <w:sz w:val="26"/>
          <w:szCs w:val="26"/>
        </w:rPr>
        <w:t xml:space="preserve"> являющимися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</w:t>
      </w:r>
      <w:r>
        <w:rPr>
          <w:color w:val="000000"/>
          <w:sz w:val="26"/>
          <w:szCs w:val="26"/>
        </w:rPr>
        <w:lastRenderedPageBreak/>
        <w:t>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указанной специальной военной операции</w:t>
      </w:r>
      <w:r>
        <w:rPr>
          <w:sz w:val="26"/>
          <w:szCs w:val="26"/>
        </w:rPr>
        <w:t xml:space="preserve">, утвержденного постановлением администрации Виноградовского муниципального округа </w:t>
      </w:r>
      <w:r>
        <w:rPr>
          <w:bCs/>
          <w:sz w:val="26"/>
          <w:szCs w:val="26"/>
        </w:rPr>
        <w:t>от 16 марта 2026 года        № 37-па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>д</w:t>
      </w:r>
      <w:r>
        <w:rPr>
          <w:bCs/>
          <w:sz w:val="26"/>
          <w:szCs w:val="26"/>
        </w:rPr>
        <w:t xml:space="preserve">алее </w:t>
      </w:r>
      <w:r>
        <w:rPr>
          <w:bCs/>
          <w:sz w:val="26"/>
          <w:szCs w:val="26"/>
        </w:rPr>
        <w:t>–</w:t>
      </w:r>
      <w:r>
        <w:rPr>
          <w:bCs/>
          <w:sz w:val="26"/>
          <w:szCs w:val="26"/>
        </w:rPr>
        <w:t xml:space="preserve"> административный регламент)</w:t>
      </w:r>
      <w:r>
        <w:rPr>
          <w:bCs/>
          <w:sz w:val="26"/>
          <w:szCs w:val="26"/>
        </w:rPr>
        <w:t>.</w:t>
      </w:r>
    </w:p>
    <w:p w14:paraId="27F53F71" w14:textId="77514339" w:rsidR="00A260A1" w:rsidRDefault="00A260A1" w:rsidP="00A260A1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Опубликовать настоящее постановление на официальном сайте Виноградовского муниципального округа.</w:t>
      </w:r>
    </w:p>
    <w:p w14:paraId="068FA2AD" w14:textId="4FDA4CC5" w:rsidR="00A260A1" w:rsidRDefault="00A260A1" w:rsidP="00A260A1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3.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4F608B68" w14:textId="576110D1" w:rsidR="00A260A1" w:rsidRDefault="00A260A1" w:rsidP="00A260A1">
      <w:pPr>
        <w:widowControl w:val="0"/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4.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Контроль за исполнением настоящего постановления возложить на начальника управления образования Виноградовского муниципального округа.</w:t>
      </w:r>
    </w:p>
    <w:p w14:paraId="258D7DEA" w14:textId="77777777" w:rsidR="002D7FB9" w:rsidRPr="000521E0" w:rsidRDefault="002D7FB9" w:rsidP="00707626">
      <w:pPr>
        <w:jc w:val="center"/>
        <w:outlineLvl w:val="0"/>
        <w:rPr>
          <w:b/>
          <w:sz w:val="26"/>
          <w:szCs w:val="26"/>
        </w:rPr>
      </w:pPr>
    </w:p>
    <w:p w14:paraId="40243607" w14:textId="77777777" w:rsidR="00F70706" w:rsidRDefault="00F70706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B5EC1E3" w14:textId="77777777" w:rsidR="00A260A1" w:rsidRPr="000521E0" w:rsidRDefault="00A260A1" w:rsidP="00E43461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EAFF6C4" w14:textId="77777777" w:rsidR="006B63A6" w:rsidRPr="000521E0" w:rsidRDefault="006B63A6" w:rsidP="006B63A6">
      <w:pPr>
        <w:widowControl w:val="0"/>
        <w:rPr>
          <w:sz w:val="26"/>
          <w:szCs w:val="26"/>
        </w:rPr>
      </w:pPr>
      <w:r w:rsidRPr="000521E0">
        <w:rPr>
          <w:sz w:val="26"/>
          <w:szCs w:val="26"/>
        </w:rPr>
        <w:t xml:space="preserve">Глава Виноградовского </w:t>
      </w:r>
    </w:p>
    <w:p w14:paraId="5DE33399" w14:textId="0A45CCD4" w:rsidR="006B63A6" w:rsidRPr="000521E0" w:rsidRDefault="006B63A6" w:rsidP="001751FF">
      <w:pPr>
        <w:widowControl w:val="0"/>
        <w:rPr>
          <w:sz w:val="26"/>
          <w:szCs w:val="26"/>
        </w:rPr>
      </w:pPr>
      <w:r w:rsidRPr="000521E0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p w14:paraId="480EFC98" w14:textId="77777777" w:rsidR="000521E0" w:rsidRPr="000521E0" w:rsidRDefault="000521E0" w:rsidP="001751FF">
      <w:pPr>
        <w:widowControl w:val="0"/>
        <w:rPr>
          <w:sz w:val="26"/>
          <w:szCs w:val="26"/>
        </w:rPr>
      </w:pPr>
    </w:p>
    <w:p w14:paraId="6FBAFD75" w14:textId="77777777" w:rsidR="000521E0" w:rsidRDefault="000521E0">
      <w:pPr>
        <w:rPr>
          <w:caps/>
          <w:sz w:val="26"/>
          <w:szCs w:val="26"/>
        </w:rPr>
      </w:pPr>
      <w:r>
        <w:rPr>
          <w:caps/>
          <w:sz w:val="26"/>
          <w:szCs w:val="26"/>
        </w:rPr>
        <w:br w:type="page"/>
      </w:r>
    </w:p>
    <w:p w14:paraId="6645DB67" w14:textId="699E0F39" w:rsidR="000521E0" w:rsidRPr="00A260A1" w:rsidRDefault="000521E0" w:rsidP="000521E0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A260A1">
        <w:rPr>
          <w:caps/>
          <w:sz w:val="26"/>
          <w:szCs w:val="26"/>
        </w:rPr>
        <w:lastRenderedPageBreak/>
        <w:t>УтвержденЫ</w:t>
      </w:r>
    </w:p>
    <w:p w14:paraId="20FEF5A2" w14:textId="77777777" w:rsidR="000521E0" w:rsidRPr="00A260A1" w:rsidRDefault="000521E0" w:rsidP="000521E0">
      <w:pPr>
        <w:widowControl w:val="0"/>
        <w:jc w:val="right"/>
        <w:rPr>
          <w:sz w:val="26"/>
          <w:szCs w:val="26"/>
        </w:rPr>
      </w:pPr>
      <w:r w:rsidRPr="00A260A1">
        <w:rPr>
          <w:sz w:val="26"/>
          <w:szCs w:val="26"/>
        </w:rPr>
        <w:t>постановлением администрации</w:t>
      </w:r>
    </w:p>
    <w:p w14:paraId="7021FAF3" w14:textId="77777777" w:rsidR="000521E0" w:rsidRPr="00A260A1" w:rsidRDefault="000521E0" w:rsidP="000521E0">
      <w:pPr>
        <w:widowControl w:val="0"/>
        <w:jc w:val="right"/>
        <w:rPr>
          <w:sz w:val="26"/>
          <w:szCs w:val="26"/>
        </w:rPr>
      </w:pPr>
      <w:r w:rsidRPr="00A260A1">
        <w:rPr>
          <w:sz w:val="26"/>
          <w:szCs w:val="26"/>
        </w:rPr>
        <w:t>Виноградовского муниципального округа</w:t>
      </w:r>
    </w:p>
    <w:p w14:paraId="775BD472" w14:textId="396AC083" w:rsidR="000521E0" w:rsidRPr="00A260A1" w:rsidRDefault="000521E0" w:rsidP="000521E0">
      <w:pPr>
        <w:contextualSpacing/>
        <w:jc w:val="right"/>
        <w:rPr>
          <w:sz w:val="26"/>
          <w:szCs w:val="26"/>
        </w:rPr>
      </w:pPr>
      <w:r w:rsidRPr="00A260A1">
        <w:rPr>
          <w:sz w:val="26"/>
          <w:szCs w:val="26"/>
        </w:rPr>
        <w:t>от 03 июля 2026 года № 12</w:t>
      </w:r>
      <w:r w:rsidR="00A260A1" w:rsidRPr="00A260A1">
        <w:rPr>
          <w:sz w:val="26"/>
          <w:szCs w:val="26"/>
        </w:rPr>
        <w:t>2</w:t>
      </w:r>
      <w:r w:rsidRPr="00A260A1">
        <w:rPr>
          <w:sz w:val="26"/>
          <w:szCs w:val="26"/>
        </w:rPr>
        <w:t>-па</w:t>
      </w:r>
    </w:p>
    <w:p w14:paraId="18F2131A" w14:textId="77777777" w:rsidR="000521E0" w:rsidRPr="00A260A1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19D37F53" w14:textId="77777777" w:rsidR="000521E0" w:rsidRPr="00A260A1" w:rsidRDefault="000521E0" w:rsidP="000521E0">
      <w:pPr>
        <w:widowControl w:val="0"/>
        <w:adjustRightInd w:val="0"/>
        <w:jc w:val="center"/>
        <w:rPr>
          <w:b/>
          <w:sz w:val="26"/>
          <w:szCs w:val="26"/>
        </w:rPr>
      </w:pPr>
    </w:p>
    <w:p w14:paraId="2AB85A5E" w14:textId="77777777" w:rsidR="00A260A1" w:rsidRPr="00A260A1" w:rsidRDefault="00A260A1" w:rsidP="00A260A1">
      <w:pPr>
        <w:widowControl w:val="0"/>
        <w:adjustRightInd w:val="0"/>
        <w:jc w:val="center"/>
        <w:rPr>
          <w:b/>
          <w:sz w:val="26"/>
          <w:szCs w:val="26"/>
        </w:rPr>
      </w:pPr>
    </w:p>
    <w:p w14:paraId="7D6F9F10" w14:textId="77777777" w:rsidR="00A260A1" w:rsidRPr="00A260A1" w:rsidRDefault="00A260A1" w:rsidP="00A260A1">
      <w:pPr>
        <w:widowControl w:val="0"/>
        <w:adjustRightInd w:val="0"/>
        <w:jc w:val="center"/>
        <w:rPr>
          <w:b/>
          <w:sz w:val="26"/>
          <w:szCs w:val="26"/>
        </w:rPr>
      </w:pPr>
      <w:r w:rsidRPr="00A260A1">
        <w:rPr>
          <w:b/>
          <w:sz w:val="26"/>
          <w:szCs w:val="26"/>
        </w:rPr>
        <w:t xml:space="preserve">ИЗМЕНЕНИЯ, </w:t>
      </w:r>
    </w:p>
    <w:p w14:paraId="3E361DA0" w14:textId="77777777" w:rsidR="00A260A1" w:rsidRPr="00A260A1" w:rsidRDefault="00A260A1" w:rsidP="00A260A1">
      <w:pPr>
        <w:jc w:val="center"/>
        <w:rPr>
          <w:b/>
          <w:sz w:val="26"/>
          <w:szCs w:val="26"/>
        </w:rPr>
      </w:pPr>
      <w:r w:rsidRPr="00A260A1">
        <w:rPr>
          <w:b/>
          <w:sz w:val="26"/>
          <w:szCs w:val="26"/>
        </w:rPr>
        <w:t xml:space="preserve">которые вносятся в административный регламент </w:t>
      </w:r>
    </w:p>
    <w:p w14:paraId="3D1B63DC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sz w:val="26"/>
          <w:szCs w:val="26"/>
        </w:rPr>
        <w:t xml:space="preserve">предоставления мер поддержки по </w:t>
      </w:r>
      <w:r w:rsidRPr="00A260A1">
        <w:rPr>
          <w:b/>
          <w:color w:val="000000"/>
          <w:sz w:val="26"/>
          <w:szCs w:val="26"/>
        </w:rPr>
        <w:t xml:space="preserve">обеспечению </w:t>
      </w:r>
    </w:p>
    <w:p w14:paraId="5ED2B581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горячим питанием обучающихся по образовательным </w:t>
      </w:r>
    </w:p>
    <w:p w14:paraId="5489F3BF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программам основного общего и среднего общего </w:t>
      </w:r>
    </w:p>
    <w:p w14:paraId="4B58D714" w14:textId="77777777" w:rsidR="00A260A1" w:rsidRPr="00A260A1" w:rsidRDefault="00A260A1" w:rsidP="00A260A1">
      <w:pPr>
        <w:jc w:val="center"/>
        <w:rPr>
          <w:b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образования в </w:t>
      </w:r>
      <w:r w:rsidRPr="00A260A1">
        <w:rPr>
          <w:b/>
          <w:sz w:val="26"/>
          <w:szCs w:val="26"/>
        </w:rPr>
        <w:t>муниципальных общеобразовательных</w:t>
      </w:r>
    </w:p>
    <w:p w14:paraId="2A3FFB4D" w14:textId="77777777" w:rsidR="00A260A1" w:rsidRPr="00A260A1" w:rsidRDefault="00A260A1" w:rsidP="00A260A1">
      <w:pPr>
        <w:jc w:val="center"/>
        <w:rPr>
          <w:b/>
          <w:sz w:val="26"/>
          <w:szCs w:val="26"/>
        </w:rPr>
      </w:pPr>
      <w:r w:rsidRPr="00A260A1">
        <w:rPr>
          <w:b/>
          <w:sz w:val="26"/>
          <w:szCs w:val="26"/>
        </w:rPr>
        <w:t xml:space="preserve"> организациях Виноградовского муниципального округа </w:t>
      </w:r>
    </w:p>
    <w:p w14:paraId="73987510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sz w:val="26"/>
          <w:szCs w:val="26"/>
        </w:rPr>
        <w:t>Архангельской области,</w:t>
      </w:r>
      <w:r w:rsidRPr="00A260A1">
        <w:rPr>
          <w:b/>
          <w:color w:val="000000"/>
          <w:sz w:val="26"/>
          <w:szCs w:val="26"/>
        </w:rPr>
        <w:t xml:space="preserve"> являющимися детьми</w:t>
      </w:r>
    </w:p>
    <w:p w14:paraId="3ACFDA94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 из семей граждан, принимающих (принимавших)</w:t>
      </w:r>
    </w:p>
    <w:p w14:paraId="53012BAB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участие в специальной военной операции, проводимой </w:t>
      </w:r>
    </w:p>
    <w:p w14:paraId="6EF51908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на территориях Донецкой Народной Республики, </w:t>
      </w:r>
    </w:p>
    <w:p w14:paraId="4BCE46E9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Луганской Народной Республики, Запорожской </w:t>
      </w:r>
    </w:p>
    <w:p w14:paraId="43832DFD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области, Херсонской области и Украины, и (или) </w:t>
      </w:r>
    </w:p>
    <w:p w14:paraId="1A88187B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>выполняющих (выполнявших) задачи по отражению</w:t>
      </w:r>
    </w:p>
    <w:p w14:paraId="721FEACA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 вооруженного вторжения на территорию Российской</w:t>
      </w:r>
    </w:p>
    <w:p w14:paraId="4D7F4BDB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 Федерации, в ходе вооруженной провокации на </w:t>
      </w:r>
    </w:p>
    <w:p w14:paraId="278DEFCB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>государственной границе Российской Федерации</w:t>
      </w:r>
    </w:p>
    <w:p w14:paraId="0B35136B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 и территориях субъектов Российской Федерации, </w:t>
      </w:r>
    </w:p>
    <w:p w14:paraId="0E36AD17" w14:textId="77777777" w:rsidR="00A260A1" w:rsidRPr="00A260A1" w:rsidRDefault="00A260A1" w:rsidP="00A260A1">
      <w:pPr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 xml:space="preserve">прилегающих к районам проведения указанной </w:t>
      </w:r>
    </w:p>
    <w:p w14:paraId="629B0E31" w14:textId="77777777" w:rsidR="00A260A1" w:rsidRPr="00A260A1" w:rsidRDefault="00A260A1" w:rsidP="00A260A1">
      <w:pPr>
        <w:widowControl w:val="0"/>
        <w:tabs>
          <w:tab w:val="left" w:pos="7088"/>
        </w:tabs>
        <w:adjustRightInd w:val="0"/>
        <w:ind w:right="140"/>
        <w:jc w:val="center"/>
        <w:rPr>
          <w:b/>
          <w:color w:val="000000"/>
          <w:sz w:val="26"/>
          <w:szCs w:val="26"/>
        </w:rPr>
      </w:pPr>
      <w:r w:rsidRPr="00A260A1">
        <w:rPr>
          <w:b/>
          <w:color w:val="000000"/>
          <w:sz w:val="26"/>
          <w:szCs w:val="26"/>
        </w:rPr>
        <w:t>специальной военной операции</w:t>
      </w:r>
    </w:p>
    <w:p w14:paraId="717C4889" w14:textId="77777777" w:rsidR="00A260A1" w:rsidRPr="00A260A1" w:rsidRDefault="00A260A1" w:rsidP="00A260A1">
      <w:pPr>
        <w:jc w:val="center"/>
        <w:outlineLvl w:val="0"/>
        <w:rPr>
          <w:b/>
          <w:bCs/>
          <w:iCs/>
          <w:sz w:val="26"/>
          <w:szCs w:val="26"/>
        </w:rPr>
      </w:pPr>
    </w:p>
    <w:p w14:paraId="47F7AEB3" w14:textId="77777777" w:rsidR="00A260A1" w:rsidRPr="00A260A1" w:rsidRDefault="00A260A1" w:rsidP="00A260A1">
      <w:pPr>
        <w:pStyle w:val="31"/>
        <w:shd w:val="clear" w:color="auto" w:fill="auto"/>
        <w:tabs>
          <w:tab w:val="left" w:pos="1134"/>
        </w:tabs>
        <w:spacing w:before="0" w:after="0" w:line="240" w:lineRule="auto"/>
        <w:ind w:right="40" w:firstLine="749"/>
        <w:jc w:val="both"/>
        <w:rPr>
          <w:spacing w:val="2"/>
          <w:sz w:val="26"/>
          <w:szCs w:val="26"/>
        </w:rPr>
      </w:pPr>
    </w:p>
    <w:p w14:paraId="03F5D77B" w14:textId="77777777" w:rsidR="00A260A1" w:rsidRPr="00A260A1" w:rsidRDefault="00A260A1" w:rsidP="00A260A1">
      <w:pPr>
        <w:pStyle w:val="31"/>
        <w:numPr>
          <w:ilvl w:val="0"/>
          <w:numId w:val="21"/>
        </w:numPr>
        <w:shd w:val="clear" w:color="auto" w:fill="auto"/>
        <w:tabs>
          <w:tab w:val="left" w:pos="567"/>
          <w:tab w:val="left" w:pos="993"/>
        </w:tabs>
        <w:spacing w:before="0" w:after="0" w:line="240" w:lineRule="auto"/>
        <w:ind w:left="0" w:right="40" w:firstLine="749"/>
        <w:jc w:val="both"/>
        <w:rPr>
          <w:spacing w:val="2"/>
          <w:sz w:val="26"/>
          <w:szCs w:val="26"/>
        </w:rPr>
      </w:pPr>
      <w:r w:rsidRPr="00A260A1">
        <w:rPr>
          <w:spacing w:val="2"/>
          <w:sz w:val="26"/>
          <w:szCs w:val="26"/>
        </w:rPr>
        <w:t>Наименование раздела 2</w:t>
      </w:r>
      <w:r w:rsidRPr="00A260A1">
        <w:rPr>
          <w:bCs/>
          <w:sz w:val="26"/>
          <w:szCs w:val="26"/>
        </w:rPr>
        <w:t xml:space="preserve"> административного регламента</w:t>
      </w:r>
      <w:r w:rsidRPr="00A260A1">
        <w:rPr>
          <w:spacing w:val="2"/>
          <w:sz w:val="26"/>
          <w:szCs w:val="26"/>
        </w:rPr>
        <w:t xml:space="preserve"> изложить в следующей редакции:</w:t>
      </w:r>
    </w:p>
    <w:p w14:paraId="095843FB" w14:textId="68123445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993"/>
          <w:tab w:val="left" w:pos="1134"/>
        </w:tabs>
        <w:spacing w:before="0" w:after="0" w:line="240" w:lineRule="auto"/>
        <w:ind w:right="40" w:firstLine="749"/>
        <w:jc w:val="both"/>
        <w:rPr>
          <w:spacing w:val="2"/>
          <w:sz w:val="26"/>
          <w:szCs w:val="26"/>
        </w:rPr>
      </w:pPr>
      <w:r w:rsidRPr="00A260A1">
        <w:rPr>
          <w:spacing w:val="2"/>
          <w:sz w:val="26"/>
          <w:szCs w:val="26"/>
        </w:rPr>
        <w:t>«</w:t>
      </w:r>
      <w:r w:rsidRPr="00A260A1">
        <w:rPr>
          <w:b/>
          <w:bCs/>
          <w:spacing w:val="2"/>
          <w:sz w:val="26"/>
          <w:szCs w:val="26"/>
          <w:lang w:val="en-US"/>
        </w:rPr>
        <w:t>II</w:t>
      </w:r>
      <w:r w:rsidRPr="00A260A1">
        <w:rPr>
          <w:b/>
          <w:bCs/>
          <w:spacing w:val="2"/>
          <w:sz w:val="26"/>
          <w:szCs w:val="26"/>
        </w:rPr>
        <w:t>. Стандарт предоставления меры поддержки</w:t>
      </w:r>
      <w:r w:rsidRPr="00A260A1">
        <w:rPr>
          <w:spacing w:val="2"/>
          <w:sz w:val="26"/>
          <w:szCs w:val="26"/>
        </w:rPr>
        <w:t>»</w:t>
      </w:r>
      <w:r w:rsidRPr="00A260A1">
        <w:rPr>
          <w:spacing w:val="2"/>
          <w:sz w:val="26"/>
          <w:szCs w:val="26"/>
        </w:rPr>
        <w:t>.</w:t>
      </w:r>
    </w:p>
    <w:p w14:paraId="1A34B3CD" w14:textId="5F0FF1EB" w:rsidR="00A260A1" w:rsidRPr="00A260A1" w:rsidRDefault="00A260A1" w:rsidP="00A260A1">
      <w:pPr>
        <w:pStyle w:val="31"/>
        <w:numPr>
          <w:ilvl w:val="0"/>
          <w:numId w:val="21"/>
        </w:numPr>
        <w:shd w:val="clear" w:color="auto" w:fill="auto"/>
        <w:tabs>
          <w:tab w:val="left" w:pos="567"/>
          <w:tab w:val="left" w:pos="749"/>
          <w:tab w:val="left" w:pos="993"/>
        </w:tabs>
        <w:spacing w:before="0" w:after="0" w:line="240" w:lineRule="auto"/>
        <w:ind w:left="0" w:right="40" w:firstLine="749"/>
        <w:jc w:val="both"/>
        <w:rPr>
          <w:spacing w:val="2"/>
          <w:sz w:val="26"/>
          <w:szCs w:val="26"/>
        </w:rPr>
      </w:pPr>
      <w:r w:rsidRPr="00A260A1">
        <w:rPr>
          <w:spacing w:val="2"/>
          <w:sz w:val="26"/>
          <w:szCs w:val="26"/>
        </w:rPr>
        <w:t xml:space="preserve">Наименование </w:t>
      </w:r>
      <w:r w:rsidRPr="00A260A1">
        <w:rPr>
          <w:spacing w:val="2"/>
          <w:sz w:val="26"/>
          <w:szCs w:val="26"/>
        </w:rPr>
        <w:t>подраздела</w:t>
      </w:r>
      <w:r w:rsidRPr="00A260A1">
        <w:rPr>
          <w:spacing w:val="2"/>
          <w:sz w:val="26"/>
          <w:szCs w:val="26"/>
        </w:rPr>
        <w:t xml:space="preserve"> 2.1 раздела 2 </w:t>
      </w:r>
      <w:r w:rsidRPr="00A260A1">
        <w:rPr>
          <w:bCs/>
          <w:sz w:val="26"/>
          <w:szCs w:val="26"/>
        </w:rPr>
        <w:t xml:space="preserve">административного регламента </w:t>
      </w:r>
      <w:r w:rsidRPr="00A260A1">
        <w:rPr>
          <w:spacing w:val="2"/>
          <w:sz w:val="26"/>
          <w:szCs w:val="26"/>
        </w:rPr>
        <w:t>изложить в следующей редакции:</w:t>
      </w:r>
    </w:p>
    <w:p w14:paraId="72E27B1D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993"/>
          <w:tab w:val="left" w:pos="1134"/>
        </w:tabs>
        <w:spacing w:before="0" w:after="0" w:line="240" w:lineRule="auto"/>
        <w:ind w:right="40" w:firstLine="749"/>
        <w:jc w:val="both"/>
        <w:rPr>
          <w:spacing w:val="2"/>
          <w:sz w:val="26"/>
          <w:szCs w:val="26"/>
        </w:rPr>
      </w:pPr>
      <w:r w:rsidRPr="00A260A1">
        <w:rPr>
          <w:spacing w:val="2"/>
          <w:sz w:val="26"/>
          <w:szCs w:val="26"/>
        </w:rPr>
        <w:t>«</w:t>
      </w:r>
      <w:r w:rsidRPr="00A260A1">
        <w:rPr>
          <w:b/>
          <w:bCs/>
          <w:spacing w:val="2"/>
          <w:sz w:val="26"/>
          <w:szCs w:val="26"/>
        </w:rPr>
        <w:t>2.1. Наименование меры поддержки</w:t>
      </w:r>
      <w:r w:rsidRPr="00A260A1">
        <w:rPr>
          <w:spacing w:val="2"/>
          <w:sz w:val="26"/>
          <w:szCs w:val="26"/>
        </w:rPr>
        <w:t>».</w:t>
      </w:r>
    </w:p>
    <w:p w14:paraId="7599F7DA" w14:textId="0B68C1A4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993"/>
          <w:tab w:val="left" w:pos="1134"/>
        </w:tabs>
        <w:spacing w:before="0" w:after="0" w:line="240" w:lineRule="auto"/>
        <w:ind w:right="40" w:firstLine="749"/>
        <w:jc w:val="both"/>
        <w:rPr>
          <w:bCs/>
          <w:sz w:val="26"/>
          <w:szCs w:val="26"/>
        </w:rPr>
      </w:pPr>
      <w:r w:rsidRPr="00A260A1">
        <w:rPr>
          <w:spacing w:val="2"/>
          <w:sz w:val="26"/>
          <w:szCs w:val="26"/>
        </w:rPr>
        <w:t xml:space="preserve">3. </w:t>
      </w:r>
      <w:r w:rsidRPr="00A260A1">
        <w:rPr>
          <w:bCs/>
          <w:sz w:val="26"/>
          <w:szCs w:val="26"/>
        </w:rPr>
        <w:t>В разделе 2 административного регламента пункт</w:t>
      </w:r>
      <w:r w:rsidRPr="00A260A1">
        <w:rPr>
          <w:bCs/>
          <w:sz w:val="26"/>
          <w:szCs w:val="26"/>
        </w:rPr>
        <w:t>ы</w:t>
      </w:r>
      <w:r w:rsidRPr="00A260A1">
        <w:rPr>
          <w:bCs/>
          <w:sz w:val="26"/>
          <w:szCs w:val="26"/>
        </w:rPr>
        <w:t xml:space="preserve"> </w:t>
      </w:r>
      <w:r w:rsidRPr="00A260A1">
        <w:rPr>
          <w:bCs/>
          <w:sz w:val="26"/>
          <w:szCs w:val="26"/>
        </w:rPr>
        <w:t xml:space="preserve">10 – 11 подраздела </w:t>
      </w:r>
      <w:r w:rsidRPr="00A260A1">
        <w:rPr>
          <w:bCs/>
          <w:sz w:val="26"/>
          <w:szCs w:val="26"/>
        </w:rPr>
        <w:t xml:space="preserve">2.5 изложить в следующей редакции: </w:t>
      </w:r>
    </w:p>
    <w:p w14:paraId="2EC64AD3" w14:textId="74EA0C73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993"/>
          <w:tab w:val="left" w:pos="1134"/>
        </w:tabs>
        <w:spacing w:before="0" w:after="0" w:line="240" w:lineRule="auto"/>
        <w:ind w:right="40" w:firstLine="749"/>
        <w:jc w:val="both"/>
        <w:rPr>
          <w:bCs/>
          <w:sz w:val="26"/>
          <w:szCs w:val="26"/>
        </w:rPr>
      </w:pPr>
      <w:r w:rsidRPr="00A260A1">
        <w:rPr>
          <w:spacing w:val="2"/>
          <w:sz w:val="26"/>
          <w:szCs w:val="26"/>
        </w:rPr>
        <w:t xml:space="preserve">«10. </w:t>
      </w:r>
      <w:r w:rsidRPr="00A260A1">
        <w:rPr>
          <w:sz w:val="26"/>
          <w:szCs w:val="26"/>
        </w:rPr>
        <w:t>Исчерпывающий перечень документов, необходимых для предоставления меры поддержки, включая перечень способов подачи этих документов, приведен в приложении № 3 к настоящему административному регламенту.</w:t>
      </w:r>
    </w:p>
    <w:p w14:paraId="08315866" w14:textId="23927ECD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993"/>
          <w:tab w:val="left" w:pos="1198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11. Документы, необходимые для предоставления меры поддержки, подаются заявителями:</w:t>
      </w:r>
    </w:p>
    <w:p w14:paraId="6818E910" w14:textId="77777777" w:rsidR="00A260A1" w:rsidRPr="00A260A1" w:rsidRDefault="00A260A1" w:rsidP="00A260A1">
      <w:pPr>
        <w:pStyle w:val="31"/>
        <w:numPr>
          <w:ilvl w:val="0"/>
          <w:numId w:val="20"/>
        </w:numPr>
        <w:shd w:val="clear" w:color="auto" w:fill="auto"/>
        <w:tabs>
          <w:tab w:val="left" w:pos="567"/>
          <w:tab w:val="left" w:pos="1134"/>
          <w:tab w:val="left" w:pos="1198"/>
          <w:tab w:val="left" w:pos="2424"/>
        </w:tabs>
        <w:spacing w:before="0" w:after="0" w:line="240" w:lineRule="auto"/>
        <w:ind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заявление</w:t>
      </w:r>
      <w:r w:rsidRPr="00A260A1">
        <w:rPr>
          <w:sz w:val="26"/>
          <w:szCs w:val="26"/>
        </w:rPr>
        <w:tab/>
        <w:t>по форме согласно приложению № 1 к настоящему административному регламенту или в электронной форме с использованием сервиса ЕПГУ;</w:t>
      </w:r>
    </w:p>
    <w:p w14:paraId="1EB20ADE" w14:textId="77777777" w:rsidR="00A260A1" w:rsidRPr="00A260A1" w:rsidRDefault="00A260A1" w:rsidP="00A260A1">
      <w:pPr>
        <w:pStyle w:val="31"/>
        <w:numPr>
          <w:ilvl w:val="0"/>
          <w:numId w:val="20"/>
        </w:numPr>
        <w:shd w:val="clear" w:color="auto" w:fill="auto"/>
        <w:tabs>
          <w:tab w:val="left" w:pos="567"/>
          <w:tab w:val="left" w:pos="1134"/>
          <w:tab w:val="left" w:pos="1198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 xml:space="preserve">документ, подтверждающий полномочия заявителя, действовать в качестве законного представителя обучающегося (свидетельство о рождении, иной </w:t>
      </w:r>
      <w:r w:rsidRPr="00A260A1">
        <w:rPr>
          <w:sz w:val="26"/>
          <w:szCs w:val="26"/>
        </w:rPr>
        <w:lastRenderedPageBreak/>
        <w:t>документ);</w:t>
      </w:r>
    </w:p>
    <w:p w14:paraId="2F57AA63" w14:textId="77777777" w:rsidR="00A260A1" w:rsidRPr="00A260A1" w:rsidRDefault="00A260A1" w:rsidP="00A260A1">
      <w:pPr>
        <w:pStyle w:val="31"/>
        <w:numPr>
          <w:ilvl w:val="0"/>
          <w:numId w:val="20"/>
        </w:numPr>
        <w:shd w:val="clear" w:color="auto" w:fill="auto"/>
        <w:tabs>
          <w:tab w:val="left" w:pos="567"/>
          <w:tab w:val="left" w:pos="1134"/>
          <w:tab w:val="left" w:pos="1198"/>
          <w:tab w:val="left" w:pos="2424"/>
          <w:tab w:val="right" w:pos="9339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документ</w:t>
      </w:r>
      <w:r w:rsidRPr="00A260A1">
        <w:rPr>
          <w:sz w:val="26"/>
          <w:szCs w:val="26"/>
        </w:rPr>
        <w:tab/>
        <w:t>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провокации.</w:t>
      </w:r>
    </w:p>
    <w:p w14:paraId="5130533B" w14:textId="4F2B78BA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693"/>
          <w:tab w:val="left" w:pos="1134"/>
          <w:tab w:val="left" w:pos="2424"/>
          <w:tab w:val="right" w:pos="9339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В случае непредставления заявителем документа, подтверждающего его</w:t>
      </w:r>
      <w:r w:rsidRPr="00A260A1">
        <w:rPr>
          <w:sz w:val="26"/>
          <w:szCs w:val="26"/>
        </w:rPr>
        <w:tab/>
        <w:t>полномочия</w:t>
      </w:r>
      <w:r w:rsidRPr="00A260A1">
        <w:rPr>
          <w:sz w:val="26"/>
          <w:szCs w:val="26"/>
        </w:rPr>
        <w:tab/>
        <w:t xml:space="preserve">действовать в качестве законного представителя обучающегося, а также при необходимости подтверждения родства между ребенком и участником СВО, общеобразовательная организация запрашивает соответствующие сведения в порядке межведомственного информационного взаимодействия в органах записи актов гражданского состояния (далее </w:t>
      </w:r>
      <w:r>
        <w:rPr>
          <w:sz w:val="26"/>
          <w:szCs w:val="26"/>
        </w:rPr>
        <w:t>–</w:t>
      </w:r>
      <w:r w:rsidRPr="00A260A1">
        <w:rPr>
          <w:sz w:val="26"/>
          <w:szCs w:val="26"/>
        </w:rPr>
        <w:t xml:space="preserve"> ЗАГС).</w:t>
      </w:r>
    </w:p>
    <w:p w14:paraId="45F5F246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Запросу в органах ЗАГС подлежат следующие виды сведений:</w:t>
      </w:r>
    </w:p>
    <w:p w14:paraId="075C3A3B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сведения о рождении;</w:t>
      </w:r>
    </w:p>
    <w:p w14:paraId="783291E4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сведения о перемене имени;</w:t>
      </w:r>
    </w:p>
    <w:p w14:paraId="4713DB54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сведения о заключении брака;</w:t>
      </w:r>
    </w:p>
    <w:p w14:paraId="5FD1F6F6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сведения о расторжении брака.</w:t>
      </w:r>
    </w:p>
    <w:p w14:paraId="14FC2638" w14:textId="5152060C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Сведения об участии в СВО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электрон</w:t>
      </w:r>
      <w:r>
        <w:rPr>
          <w:sz w:val="26"/>
          <w:szCs w:val="26"/>
        </w:rPr>
        <w:t>н</w:t>
      </w:r>
      <w:r w:rsidRPr="00A260A1">
        <w:rPr>
          <w:sz w:val="26"/>
          <w:szCs w:val="26"/>
        </w:rPr>
        <w:t>ом виде с использованием сервиса ЕПГУ.</w:t>
      </w:r>
    </w:p>
    <w:p w14:paraId="2852E692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 xml:space="preserve">В случае предоставления справки, в которой имеется </w:t>
      </w:r>
      <w:proofErr w:type="spellStart"/>
      <w:r w:rsidRPr="00A260A1">
        <w:rPr>
          <w:sz w:val="26"/>
          <w:szCs w:val="26"/>
          <w:lang w:val="en-US"/>
        </w:rPr>
        <w:t>qr</w:t>
      </w:r>
      <w:proofErr w:type="spellEnd"/>
      <w:r w:rsidRPr="00A260A1">
        <w:rPr>
          <w:sz w:val="26"/>
          <w:szCs w:val="26"/>
        </w:rPr>
        <w:t>-код, в электронном виде, предоставление оригинала документа не требуется.</w:t>
      </w:r>
    </w:p>
    <w:p w14:paraId="0F6439AC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В случае если к заявлению приложен скан-копия документа, подтверждающего участие в СВО, заявителю направляется уведомление о необходимости представления оригинала документа, подтверждающего участие в СВО;</w:t>
      </w:r>
    </w:p>
    <w:p w14:paraId="13052BAB" w14:textId="77777777" w:rsidR="00A260A1" w:rsidRPr="00A260A1" w:rsidRDefault="00A260A1" w:rsidP="00A260A1">
      <w:pPr>
        <w:pStyle w:val="31"/>
        <w:numPr>
          <w:ilvl w:val="0"/>
          <w:numId w:val="20"/>
        </w:numPr>
        <w:shd w:val="clear" w:color="auto" w:fill="auto"/>
        <w:tabs>
          <w:tab w:val="left" w:pos="567"/>
          <w:tab w:val="left" w:pos="1134"/>
          <w:tab w:val="left" w:pos="1198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паспорт гражданина Российской Федерации либо иной документ, удостоверяющий личность заявителя (за исключением случаев обращения за получением меры поддержки в электронной форме);</w:t>
      </w:r>
    </w:p>
    <w:p w14:paraId="4868EABB" w14:textId="77777777" w:rsidR="00A260A1" w:rsidRPr="00A260A1" w:rsidRDefault="00A260A1" w:rsidP="00A260A1">
      <w:pPr>
        <w:pStyle w:val="3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right="4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Заявители несут ответственность за недостоверность сведений, представленных ими в целях получения бесплатного горячего питания».</w:t>
      </w:r>
    </w:p>
    <w:p w14:paraId="7C01D6D4" w14:textId="77777777" w:rsidR="00A260A1" w:rsidRDefault="00A260A1" w:rsidP="00A260A1">
      <w:pPr>
        <w:pStyle w:val="31"/>
        <w:shd w:val="clear" w:color="auto" w:fill="auto"/>
        <w:tabs>
          <w:tab w:val="left" w:pos="567"/>
          <w:tab w:val="left" w:pos="993"/>
        </w:tabs>
        <w:spacing w:before="0" w:after="300" w:line="240" w:lineRule="auto"/>
        <w:ind w:right="20" w:firstLine="749"/>
        <w:jc w:val="both"/>
        <w:rPr>
          <w:sz w:val="26"/>
          <w:szCs w:val="26"/>
        </w:rPr>
      </w:pPr>
      <w:r w:rsidRPr="00A260A1">
        <w:rPr>
          <w:sz w:val="26"/>
          <w:szCs w:val="26"/>
        </w:rPr>
        <w:t>4. Приложение № 3 к административному регламенту изложить в следующей редакции:</w:t>
      </w:r>
    </w:p>
    <w:p w14:paraId="7ED3453F" w14:textId="28D5EF52" w:rsidR="00A260A1" w:rsidRPr="00A260A1" w:rsidRDefault="00A260A1" w:rsidP="00A260A1">
      <w:pPr>
        <w:ind w:left="2127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Pr="00A260A1">
        <w:rPr>
          <w:sz w:val="26"/>
          <w:szCs w:val="26"/>
        </w:rPr>
        <w:t>Приложение № 3</w:t>
      </w:r>
    </w:p>
    <w:p w14:paraId="0A1480D2" w14:textId="77777777" w:rsidR="00A260A1" w:rsidRPr="00A260A1" w:rsidRDefault="00A260A1" w:rsidP="00A260A1">
      <w:pPr>
        <w:autoSpaceDE w:val="0"/>
        <w:ind w:left="2127"/>
        <w:jc w:val="right"/>
        <w:outlineLvl w:val="1"/>
        <w:rPr>
          <w:color w:val="000000" w:themeColor="text1"/>
          <w:sz w:val="26"/>
          <w:szCs w:val="26"/>
        </w:rPr>
      </w:pPr>
      <w:r w:rsidRPr="00A260A1">
        <w:rPr>
          <w:color w:val="000000" w:themeColor="text1"/>
          <w:sz w:val="26"/>
          <w:szCs w:val="26"/>
        </w:rPr>
        <w:t xml:space="preserve">к административному регламенту предоставления меры поддержки по обеспечению горячим питанием обучающихся по образовательным программам основного общего и среднего общего образования муниципальных общеобразовательных организациях Виноградовского муниципального округа Архангельской области, являющимися детьми из семей граждан,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и (или)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</w:t>
      </w:r>
      <w:r w:rsidRPr="00A260A1">
        <w:rPr>
          <w:color w:val="000000" w:themeColor="text1"/>
          <w:sz w:val="26"/>
          <w:szCs w:val="26"/>
        </w:rPr>
        <w:lastRenderedPageBreak/>
        <w:t>субъектов Российской Федерации, прилегающих к районам проведения указанной специальной военной операции</w:t>
      </w:r>
    </w:p>
    <w:p w14:paraId="4F9EA060" w14:textId="77777777" w:rsidR="00A260A1" w:rsidRDefault="00A260A1" w:rsidP="00A260A1">
      <w:pPr>
        <w:jc w:val="center"/>
        <w:rPr>
          <w:b/>
          <w:bCs/>
          <w:sz w:val="26"/>
          <w:szCs w:val="26"/>
        </w:rPr>
      </w:pPr>
    </w:p>
    <w:p w14:paraId="428B98F0" w14:textId="77777777" w:rsidR="00A260A1" w:rsidRPr="00A260A1" w:rsidRDefault="00A260A1" w:rsidP="00A260A1">
      <w:pPr>
        <w:jc w:val="center"/>
        <w:rPr>
          <w:b/>
          <w:bCs/>
          <w:sz w:val="26"/>
          <w:szCs w:val="26"/>
        </w:rPr>
      </w:pPr>
    </w:p>
    <w:p w14:paraId="137B6389" w14:textId="77777777" w:rsidR="00A260A1" w:rsidRPr="00A260A1" w:rsidRDefault="00A260A1" w:rsidP="00A260A1">
      <w:pPr>
        <w:jc w:val="center"/>
        <w:rPr>
          <w:b/>
          <w:bCs/>
          <w:sz w:val="26"/>
          <w:szCs w:val="26"/>
        </w:rPr>
      </w:pPr>
    </w:p>
    <w:p w14:paraId="6FFE7618" w14:textId="77777777" w:rsidR="00A260A1" w:rsidRDefault="00A260A1" w:rsidP="00A260A1">
      <w:pPr>
        <w:jc w:val="center"/>
        <w:rPr>
          <w:b/>
          <w:bCs/>
          <w:sz w:val="26"/>
          <w:szCs w:val="26"/>
        </w:rPr>
      </w:pPr>
      <w:r w:rsidRPr="00A260A1">
        <w:rPr>
          <w:b/>
          <w:bCs/>
          <w:sz w:val="26"/>
          <w:szCs w:val="26"/>
        </w:rPr>
        <w:t>ИСЧЕРПЫВАЮЩИЙ ПЕРЕЧЕНЬ ДОКУМЕНТОВ,</w:t>
      </w:r>
    </w:p>
    <w:p w14:paraId="7FA63E61" w14:textId="0076FE17" w:rsidR="00A260A1" w:rsidRDefault="00A260A1" w:rsidP="00A260A1">
      <w:pPr>
        <w:jc w:val="center"/>
        <w:rPr>
          <w:b/>
          <w:bCs/>
          <w:sz w:val="26"/>
          <w:szCs w:val="26"/>
        </w:rPr>
      </w:pPr>
      <w:r w:rsidRPr="00A260A1">
        <w:rPr>
          <w:b/>
          <w:bCs/>
          <w:sz w:val="26"/>
          <w:szCs w:val="26"/>
        </w:rPr>
        <w:t xml:space="preserve"> необходимых для предоставления меры поддержки</w:t>
      </w:r>
    </w:p>
    <w:p w14:paraId="3ACD2EBF" w14:textId="77777777" w:rsidR="00A260A1" w:rsidRPr="00A260A1" w:rsidRDefault="00A260A1" w:rsidP="00A260A1">
      <w:pPr>
        <w:jc w:val="center"/>
        <w:rPr>
          <w:b/>
          <w:bCs/>
          <w:sz w:val="26"/>
          <w:szCs w:val="26"/>
        </w:rPr>
      </w:pPr>
    </w:p>
    <w:p w14:paraId="27B4179C" w14:textId="77777777" w:rsidR="00A260A1" w:rsidRPr="00A260A1" w:rsidRDefault="00A260A1" w:rsidP="00A260A1">
      <w:pPr>
        <w:jc w:val="center"/>
        <w:rPr>
          <w:b/>
          <w:bCs/>
          <w:sz w:val="26"/>
          <w:szCs w:val="26"/>
        </w:rPr>
      </w:pPr>
      <w:r w:rsidRPr="00A260A1">
        <w:rPr>
          <w:b/>
          <w:bCs/>
          <w:sz w:val="26"/>
          <w:szCs w:val="26"/>
        </w:rPr>
        <w:t>I. Наименования документов и требования к ним</w:t>
      </w:r>
    </w:p>
    <w:p w14:paraId="42FA85A0" w14:textId="77777777" w:rsidR="00A260A1" w:rsidRDefault="00A260A1" w:rsidP="00A260A1">
      <w:pPr>
        <w:jc w:val="center"/>
        <w:rPr>
          <w:b/>
          <w:bCs/>
          <w:sz w:val="26"/>
          <w:szCs w:val="26"/>
        </w:rPr>
      </w:pPr>
    </w:p>
    <w:p w14:paraId="1A426933" w14:textId="77777777" w:rsidR="00A260A1" w:rsidRPr="00A260A1" w:rsidRDefault="00A260A1" w:rsidP="00A260A1">
      <w:pPr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359" w:type="dxa"/>
        <w:tblLayout w:type="fixed"/>
        <w:tblLook w:val="04A0" w:firstRow="1" w:lastRow="0" w:firstColumn="1" w:lastColumn="0" w:noHBand="0" w:noVBand="1"/>
      </w:tblPr>
      <w:tblGrid>
        <w:gridCol w:w="2660"/>
        <w:gridCol w:w="3998"/>
        <w:gridCol w:w="2693"/>
        <w:gridCol w:w="8"/>
      </w:tblGrid>
      <w:tr w:rsidR="00A260A1" w14:paraId="5DBDB96B" w14:textId="77777777" w:rsidTr="00A260A1">
        <w:trPr>
          <w:gridAfter w:val="1"/>
          <w:wAfter w:w="8" w:type="dxa"/>
          <w:tblHeader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52FAE" w14:textId="77777777" w:rsidR="00A260A1" w:rsidRDefault="00A260A1" w:rsidP="006336C0">
            <w:pPr>
              <w:autoSpaceDE w:val="0"/>
              <w:ind w:right="-2"/>
              <w:jc w:val="center"/>
              <w:outlineLvl w:val="1"/>
              <w:rPr>
                <w:szCs w:val="24"/>
              </w:rPr>
            </w:pPr>
            <w:r>
              <w:rPr>
                <w:sz w:val="24"/>
              </w:rPr>
              <w:t>Цели обращения заявителей с запросами о предоставлении меры поддержки (результаты предоставления государственной услуги)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2F6E9" w14:textId="77777777" w:rsidR="00A260A1" w:rsidRDefault="00A260A1" w:rsidP="006336C0">
            <w:pPr>
              <w:autoSpaceDE w:val="0"/>
              <w:ind w:right="-2"/>
              <w:jc w:val="center"/>
              <w:outlineLvl w:val="1"/>
            </w:pPr>
            <w:r>
              <w:rPr>
                <w:sz w:val="24"/>
              </w:rPr>
              <w:t>Наименования документов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142D" w14:textId="77777777" w:rsidR="00A260A1" w:rsidRDefault="00A260A1" w:rsidP="006336C0">
            <w:pPr>
              <w:autoSpaceDE w:val="0"/>
              <w:ind w:right="-2"/>
              <w:jc w:val="center"/>
              <w:outlineLvl w:val="1"/>
            </w:pPr>
            <w:r>
              <w:rPr>
                <w:sz w:val="24"/>
              </w:rPr>
              <w:t>Требования к формам (форматам) документов и количеству экземпляров</w:t>
            </w:r>
          </w:p>
        </w:tc>
      </w:tr>
      <w:tr w:rsidR="00A260A1" w14:paraId="4026AA74" w14:textId="77777777" w:rsidTr="00A260A1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F2B1E" w14:textId="77777777" w:rsidR="00A260A1" w:rsidRDefault="00A260A1" w:rsidP="006336C0">
            <w:pPr>
              <w:autoSpaceDE w:val="0"/>
              <w:ind w:right="-2"/>
              <w:outlineLvl w:val="1"/>
            </w:pPr>
            <w:r>
              <w:rPr>
                <w:sz w:val="24"/>
              </w:rPr>
              <w:t>1. Предоставление меры поддержки по бесплатному присмотру и уходу за детьми, посещающими образовательные организации, реализующие программы дошкольного образования</w:t>
            </w:r>
          </w:p>
        </w:tc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5F14A" w14:textId="77777777" w:rsidR="00A260A1" w:rsidRDefault="00A260A1" w:rsidP="006336C0">
            <w:pPr>
              <w:autoSpaceDE w:val="0"/>
              <w:ind w:right="-2"/>
              <w:jc w:val="both"/>
              <w:outlineLvl w:val="1"/>
            </w:pPr>
            <w:r>
              <w:rPr>
                <w:sz w:val="24"/>
              </w:rPr>
              <w:t>1) документы и информация, которые заявитель должен представить самостоятельно:</w:t>
            </w:r>
          </w:p>
        </w:tc>
      </w:tr>
      <w:tr w:rsidR="00A260A1" w14:paraId="7A06C938" w14:textId="77777777" w:rsidTr="00A260A1">
        <w:trPr>
          <w:gridAfter w:val="1"/>
          <w:wAfter w:w="8" w:type="dxa"/>
        </w:trPr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606AC" w14:textId="77777777" w:rsidR="00A260A1" w:rsidRDefault="00A260A1" w:rsidP="006336C0"/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C8DB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а) заявление о предоставлении дополнительной меры социальной поддержки по обеспечению горячим питанием обучающихся образовательным программам основного общего и среднего общего образования; </w:t>
            </w:r>
          </w:p>
          <w:p w14:paraId="25984144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488A3C6B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1BD0AA27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A3CBB85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E425F88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06F2D7AE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 xml:space="preserve">б) документ уполномоченного органа, подтверждающий участие в специальной военной операции и (или) выполнение задачи по отражению вооруженного вторжения, в ходе вооруженной провокации; </w:t>
            </w:r>
          </w:p>
          <w:p w14:paraId="2D48D327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5DD947B2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3A07145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6D265CB3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3BF29F2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07B930EA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66962831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2990DFEE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5EB782A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256DC0C5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7E89136A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6BBABF25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339FE985" w14:textId="5357D7CC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lastRenderedPageBreak/>
              <w:t>в) документ, подтверждающий полномочия заявителя действовать в качестве законного представителя обучающегося (Свидетельство о рождении, иной документ)</w:t>
            </w:r>
            <w:r>
              <w:rPr>
                <w:sz w:val="24"/>
              </w:rPr>
              <w:t>;</w:t>
            </w:r>
          </w:p>
          <w:p w14:paraId="18CE72A1" w14:textId="77777777" w:rsidR="00A260A1" w:rsidRDefault="00A260A1" w:rsidP="006336C0">
            <w:pPr>
              <w:autoSpaceDE w:val="0"/>
              <w:ind w:right="-2"/>
              <w:outlineLvl w:val="1"/>
              <w:rPr>
                <w:sz w:val="24"/>
              </w:rPr>
            </w:pPr>
          </w:p>
          <w:p w14:paraId="43103FC3" w14:textId="77777777" w:rsidR="00A260A1" w:rsidRDefault="00A260A1" w:rsidP="006336C0">
            <w:pPr>
              <w:autoSpaceDE w:val="0"/>
              <w:ind w:right="-2"/>
              <w:outlineLvl w:val="1"/>
              <w:rPr>
                <w:sz w:val="28"/>
              </w:rPr>
            </w:pPr>
            <w:r>
              <w:rPr>
                <w:sz w:val="24"/>
              </w:rPr>
              <w:t>г) паспорт гражданина Российской Федерации либо иной документ, удостоверяющий личность заявителя (за исключением случаев обращения за получением государственной услуги в электронной форме).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7C2F" w14:textId="0E38786B" w:rsidR="00A260A1" w:rsidRDefault="00A260A1" w:rsidP="006336C0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lastRenderedPageBreak/>
              <w:t>по форме согласно приложению № 1 к настоящему административному регламенту (за исключением случаев обращения за получением государственной</w:t>
            </w:r>
          </w:p>
          <w:p w14:paraId="4BA3EE4A" w14:textId="77777777" w:rsidR="00A260A1" w:rsidRDefault="00A260A1" w:rsidP="006336C0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  <w:r>
              <w:rPr>
                <w:sz w:val="24"/>
              </w:rPr>
              <w:t>услуги в электронной форме).</w:t>
            </w:r>
          </w:p>
          <w:p w14:paraId="6AF97734" w14:textId="77777777" w:rsidR="00A260A1" w:rsidRDefault="00A260A1" w:rsidP="006336C0">
            <w:pPr>
              <w:autoSpaceDE w:val="0"/>
              <w:snapToGrid w:val="0"/>
              <w:ind w:right="-2"/>
              <w:outlineLvl w:val="1"/>
              <w:rPr>
                <w:sz w:val="24"/>
              </w:rPr>
            </w:pPr>
          </w:p>
          <w:p w14:paraId="7F5EFC6C" w14:textId="74E3958D" w:rsidR="00A260A1" w:rsidRDefault="00A260A1" w:rsidP="006336C0">
            <w:pPr>
              <w:autoSpaceDE w:val="0"/>
              <w:snapToGrid w:val="0"/>
              <w:ind w:right="-2"/>
              <w:outlineLvl w:val="1"/>
              <w:rPr>
                <w:sz w:val="28"/>
              </w:rPr>
            </w:pPr>
            <w:r>
              <w:rPr>
                <w:sz w:val="24"/>
              </w:rPr>
              <w:t>Сведения об участии в специальной военной операции и (или) выполнении задачи по отражению вооруженного вторжения, в ходе вооруженной провокации могут формироваться в автоматическом режиме при подаче заявления о предоставлении меры поддержки в электрон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ом виде с использованием сервиса ЕПГУ</w:t>
            </w:r>
            <w:r>
              <w:rPr>
                <w:sz w:val="24"/>
              </w:rPr>
              <w:t>.</w:t>
            </w:r>
          </w:p>
        </w:tc>
      </w:tr>
    </w:tbl>
    <w:p w14:paraId="716271A3" w14:textId="6BFE7C75" w:rsidR="00A260A1" w:rsidRDefault="00A260A1" w:rsidP="00A260A1">
      <w:pPr>
        <w:autoSpaceDE w:val="0"/>
        <w:ind w:right="-2"/>
        <w:jc w:val="center"/>
        <w:outlineLvl w:val="1"/>
        <w:rPr>
          <w:b/>
          <w:sz w:val="28"/>
          <w:szCs w:val="28"/>
          <w:lang w:eastAsia="zh-CN"/>
        </w:rPr>
      </w:pPr>
    </w:p>
    <w:p w14:paraId="68AE63A3" w14:textId="77777777" w:rsidR="00A260A1" w:rsidRDefault="00A260A1" w:rsidP="00A260A1">
      <w:pPr>
        <w:autoSpaceDE w:val="0"/>
        <w:ind w:right="-2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 Способы подачи документов</w:t>
      </w:r>
    </w:p>
    <w:p w14:paraId="053153F0" w14:textId="77777777" w:rsidR="00A260A1" w:rsidRDefault="00A260A1" w:rsidP="00A260A1">
      <w:pPr>
        <w:autoSpaceDE w:val="0"/>
        <w:ind w:right="-2" w:firstLine="720"/>
        <w:jc w:val="both"/>
        <w:outlineLvl w:val="1"/>
        <w:rPr>
          <w:b/>
          <w:sz w:val="26"/>
          <w:szCs w:val="26"/>
        </w:rPr>
      </w:pPr>
    </w:p>
    <w:p w14:paraId="506DCAFE" w14:textId="77777777" w:rsidR="00A260A1" w:rsidRDefault="00A260A1" w:rsidP="00A260A1">
      <w:pPr>
        <w:autoSpaceDE w:val="0"/>
        <w:ind w:firstLine="720"/>
        <w:jc w:val="both"/>
        <w:outlineLvl w:val="1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Документы, предусмотренные разделом </w:t>
      </w:r>
      <w:r>
        <w:rPr>
          <w:color w:val="000000" w:themeColor="text1"/>
          <w:sz w:val="26"/>
          <w:szCs w:val="26"/>
          <w:lang w:val="en-US"/>
        </w:rPr>
        <w:t>I</w:t>
      </w:r>
      <w:r>
        <w:rPr>
          <w:color w:val="000000" w:themeColor="text1"/>
          <w:sz w:val="26"/>
          <w:szCs w:val="26"/>
        </w:rPr>
        <w:t xml:space="preserve"> настоящего приложения, подаются одним из следующих способов:</w:t>
      </w:r>
    </w:p>
    <w:p w14:paraId="1F1163F1" w14:textId="77777777" w:rsidR="00A260A1" w:rsidRDefault="00A260A1" w:rsidP="00A260A1">
      <w:pPr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1) заявителем непосредственно в общеобразовательную организацию;</w:t>
      </w:r>
    </w:p>
    <w:p w14:paraId="7933DD14" w14:textId="77777777" w:rsidR="00A260A1" w:rsidRDefault="00A260A1" w:rsidP="00A260A1">
      <w:pPr>
        <w:ind w:firstLine="720"/>
        <w:jc w:val="both"/>
        <w:rPr>
          <w:color w:val="000000" w:themeColor="text1"/>
          <w:sz w:val="26"/>
          <w:szCs w:val="26"/>
          <w:highlight w:val="yellow"/>
        </w:rPr>
      </w:pPr>
      <w:r>
        <w:rPr>
          <w:color w:val="000000" w:themeColor="text1"/>
          <w:sz w:val="26"/>
          <w:szCs w:val="26"/>
        </w:rPr>
        <w:t>2) направляются заявителем почтовым отправлением в общеобразовательную организацию;</w:t>
      </w:r>
    </w:p>
    <w:p w14:paraId="55B541E0" w14:textId="77777777" w:rsidR="00A260A1" w:rsidRDefault="00A260A1" w:rsidP="00A260A1">
      <w:pPr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3) направляются заявителем через Единый портал государственных и муниципальных услуг (функций);</w:t>
      </w:r>
    </w:p>
    <w:p w14:paraId="25AD00B9" w14:textId="0FE34C36" w:rsidR="00A260A1" w:rsidRDefault="00A260A1" w:rsidP="00A260A1">
      <w:pPr>
        <w:ind w:firstLine="720"/>
        <w:jc w:val="both"/>
        <w:rPr>
          <w:color w:val="000000" w:themeColor="text1"/>
          <w:sz w:val="26"/>
          <w:szCs w:val="26"/>
          <w:highlight w:val="yellow"/>
        </w:rPr>
      </w:pPr>
      <w:r>
        <w:rPr>
          <w:color w:val="000000" w:themeColor="text1"/>
          <w:sz w:val="26"/>
          <w:szCs w:val="26"/>
        </w:rPr>
        <w:t>4) при обращении заявителя в государственное автономное учреждение Архангельской области «Виноградовский многофункциональный центр предоставления государственных и муниципальных услуг».</w:t>
      </w:r>
      <w:r>
        <w:rPr>
          <w:color w:val="000000" w:themeColor="text1"/>
          <w:sz w:val="26"/>
          <w:szCs w:val="26"/>
        </w:rPr>
        <w:t>».</w:t>
      </w:r>
    </w:p>
    <w:p w14:paraId="79018495" w14:textId="77777777" w:rsidR="00A260A1" w:rsidRPr="00AF1971" w:rsidRDefault="00A260A1" w:rsidP="00A260A1">
      <w:pPr>
        <w:jc w:val="both"/>
        <w:rPr>
          <w:sz w:val="26"/>
          <w:szCs w:val="26"/>
        </w:rPr>
      </w:pPr>
    </w:p>
    <w:p w14:paraId="703F571C" w14:textId="77777777" w:rsidR="00A65095" w:rsidRPr="00AF1971" w:rsidRDefault="00A65095" w:rsidP="00A260A1">
      <w:pPr>
        <w:widowControl w:val="0"/>
        <w:adjustRightInd w:val="0"/>
        <w:jc w:val="center"/>
        <w:rPr>
          <w:sz w:val="26"/>
          <w:szCs w:val="26"/>
        </w:rPr>
      </w:pPr>
    </w:p>
    <w:sectPr w:rsidR="00A65095" w:rsidRPr="00AF1971" w:rsidSect="00B64FE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C952" w14:textId="77777777" w:rsidR="00273437" w:rsidRDefault="00273437">
      <w:r>
        <w:separator/>
      </w:r>
    </w:p>
  </w:endnote>
  <w:endnote w:type="continuationSeparator" w:id="0">
    <w:p w14:paraId="1EF74652" w14:textId="77777777" w:rsidR="00273437" w:rsidRDefault="0027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5CB4" w14:textId="77777777" w:rsidR="00273437" w:rsidRDefault="00273437">
      <w:r>
        <w:separator/>
      </w:r>
    </w:p>
  </w:footnote>
  <w:footnote w:type="continuationSeparator" w:id="0">
    <w:p w14:paraId="48F4D198" w14:textId="77777777" w:rsidR="00273437" w:rsidRDefault="00273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E413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5FFA5AF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72F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0E299101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ADB5D2C"/>
    <w:multiLevelType w:val="multilevel"/>
    <w:tmpl w:val="08948A5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2519F"/>
    <w:multiLevelType w:val="multilevel"/>
    <w:tmpl w:val="42505A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E66E67"/>
    <w:multiLevelType w:val="hybridMultilevel"/>
    <w:tmpl w:val="F2CC05FC"/>
    <w:lvl w:ilvl="0" w:tplc="85440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714B0DD9"/>
    <w:multiLevelType w:val="hybridMultilevel"/>
    <w:tmpl w:val="D5F80458"/>
    <w:lvl w:ilvl="0" w:tplc="DB62C55C">
      <w:start w:val="1"/>
      <w:numFmt w:val="decimal"/>
      <w:lvlText w:val="%1."/>
      <w:lvlJc w:val="left"/>
      <w:pPr>
        <w:ind w:left="1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9" w:hanging="360"/>
      </w:pPr>
    </w:lvl>
    <w:lvl w:ilvl="2" w:tplc="0419001B" w:tentative="1">
      <w:start w:val="1"/>
      <w:numFmt w:val="lowerRoman"/>
      <w:lvlText w:val="%3."/>
      <w:lvlJc w:val="right"/>
      <w:pPr>
        <w:ind w:left="2549" w:hanging="180"/>
      </w:pPr>
    </w:lvl>
    <w:lvl w:ilvl="3" w:tplc="0419000F" w:tentative="1">
      <w:start w:val="1"/>
      <w:numFmt w:val="decimal"/>
      <w:lvlText w:val="%4."/>
      <w:lvlJc w:val="left"/>
      <w:pPr>
        <w:ind w:left="3269" w:hanging="360"/>
      </w:pPr>
    </w:lvl>
    <w:lvl w:ilvl="4" w:tplc="04190019" w:tentative="1">
      <w:start w:val="1"/>
      <w:numFmt w:val="lowerLetter"/>
      <w:lvlText w:val="%5."/>
      <w:lvlJc w:val="left"/>
      <w:pPr>
        <w:ind w:left="3989" w:hanging="360"/>
      </w:pPr>
    </w:lvl>
    <w:lvl w:ilvl="5" w:tplc="0419001B" w:tentative="1">
      <w:start w:val="1"/>
      <w:numFmt w:val="lowerRoman"/>
      <w:lvlText w:val="%6."/>
      <w:lvlJc w:val="right"/>
      <w:pPr>
        <w:ind w:left="4709" w:hanging="180"/>
      </w:pPr>
    </w:lvl>
    <w:lvl w:ilvl="6" w:tplc="0419000F" w:tentative="1">
      <w:start w:val="1"/>
      <w:numFmt w:val="decimal"/>
      <w:lvlText w:val="%7."/>
      <w:lvlJc w:val="left"/>
      <w:pPr>
        <w:ind w:left="5429" w:hanging="360"/>
      </w:pPr>
    </w:lvl>
    <w:lvl w:ilvl="7" w:tplc="04190019" w:tentative="1">
      <w:start w:val="1"/>
      <w:numFmt w:val="lowerLetter"/>
      <w:lvlText w:val="%8."/>
      <w:lvlJc w:val="left"/>
      <w:pPr>
        <w:ind w:left="6149" w:hanging="360"/>
      </w:pPr>
    </w:lvl>
    <w:lvl w:ilvl="8" w:tplc="041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20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735280951">
    <w:abstractNumId w:val="0"/>
  </w:num>
  <w:num w:numId="2" w16cid:durableId="754546865">
    <w:abstractNumId w:val="11"/>
  </w:num>
  <w:num w:numId="3" w16cid:durableId="1988393193">
    <w:abstractNumId w:val="9"/>
  </w:num>
  <w:num w:numId="4" w16cid:durableId="1359158299">
    <w:abstractNumId w:val="18"/>
  </w:num>
  <w:num w:numId="5" w16cid:durableId="1537816731">
    <w:abstractNumId w:val="15"/>
  </w:num>
  <w:num w:numId="6" w16cid:durableId="1345748959">
    <w:abstractNumId w:val="17"/>
  </w:num>
  <w:num w:numId="7" w16cid:durableId="1914192265">
    <w:abstractNumId w:val="20"/>
  </w:num>
  <w:num w:numId="8" w16cid:durableId="1663309372">
    <w:abstractNumId w:val="2"/>
  </w:num>
  <w:num w:numId="9" w16cid:durableId="553010626">
    <w:abstractNumId w:val="5"/>
  </w:num>
  <w:num w:numId="10" w16cid:durableId="1834762424">
    <w:abstractNumId w:val="4"/>
  </w:num>
  <w:num w:numId="11" w16cid:durableId="101414019">
    <w:abstractNumId w:val="8"/>
  </w:num>
  <w:num w:numId="12" w16cid:durableId="608975368">
    <w:abstractNumId w:val="3"/>
  </w:num>
  <w:num w:numId="13" w16cid:durableId="11302896">
    <w:abstractNumId w:val="1"/>
  </w:num>
  <w:num w:numId="14" w16cid:durableId="286857578">
    <w:abstractNumId w:val="16"/>
  </w:num>
  <w:num w:numId="15" w16cid:durableId="935408463">
    <w:abstractNumId w:val="14"/>
  </w:num>
  <w:num w:numId="16" w16cid:durableId="585844732">
    <w:abstractNumId w:val="7"/>
  </w:num>
  <w:num w:numId="17" w16cid:durableId="1102191266">
    <w:abstractNumId w:val="12"/>
  </w:num>
  <w:num w:numId="18" w16cid:durableId="1265990513">
    <w:abstractNumId w:val="13"/>
  </w:num>
  <w:num w:numId="19" w16cid:durableId="2036542201">
    <w:abstractNumId w:val="10"/>
  </w:num>
  <w:num w:numId="20" w16cid:durableId="41690247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03121122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21E0"/>
    <w:rsid w:val="0005616D"/>
    <w:rsid w:val="000564E4"/>
    <w:rsid w:val="000624A9"/>
    <w:rsid w:val="00062678"/>
    <w:rsid w:val="00065589"/>
    <w:rsid w:val="000705D0"/>
    <w:rsid w:val="000739EE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4D7A"/>
    <w:rsid w:val="000B4D2D"/>
    <w:rsid w:val="000C0325"/>
    <w:rsid w:val="000C0653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51FF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E7DC0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437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94279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079CC"/>
    <w:rsid w:val="00710093"/>
    <w:rsid w:val="00710844"/>
    <w:rsid w:val="0071299F"/>
    <w:rsid w:val="00712B99"/>
    <w:rsid w:val="00723884"/>
    <w:rsid w:val="00724EAA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B632F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3018"/>
    <w:rsid w:val="008078A8"/>
    <w:rsid w:val="00812BD3"/>
    <w:rsid w:val="0082142D"/>
    <w:rsid w:val="00822A26"/>
    <w:rsid w:val="00823061"/>
    <w:rsid w:val="00824068"/>
    <w:rsid w:val="0082538A"/>
    <w:rsid w:val="00827DC0"/>
    <w:rsid w:val="008307ED"/>
    <w:rsid w:val="008347E4"/>
    <w:rsid w:val="00836497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60A1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0F1F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FE6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56EB"/>
    <w:rsid w:val="00C76EBE"/>
    <w:rsid w:val="00C81CC2"/>
    <w:rsid w:val="00C84A83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177A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47132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ED062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rsid w:val="000521E0"/>
    <w:rPr>
      <w:sz w:val="24"/>
    </w:rPr>
  </w:style>
  <w:style w:type="paragraph" w:styleId="ac">
    <w:name w:val="List Paragraph"/>
    <w:basedOn w:val="a"/>
    <w:uiPriority w:val="34"/>
    <w:qFormat/>
    <w:rsid w:val="000521E0"/>
    <w:pPr>
      <w:ind w:left="720"/>
      <w:contextualSpacing/>
    </w:pPr>
  </w:style>
  <w:style w:type="character" w:customStyle="1" w:styleId="ad">
    <w:name w:val="Основной текст_"/>
    <w:basedOn w:val="a0"/>
    <w:link w:val="31"/>
    <w:rsid w:val="000521E0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0521E0"/>
    <w:pPr>
      <w:widowControl w:val="0"/>
      <w:shd w:val="clear" w:color="auto" w:fill="FFFFFF"/>
      <w:spacing w:before="600" w:after="600" w:line="0" w:lineRule="atLeast"/>
      <w:jc w:val="center"/>
    </w:pPr>
    <w:rPr>
      <w:sz w:val="28"/>
      <w:szCs w:val="28"/>
    </w:rPr>
  </w:style>
  <w:style w:type="character" w:customStyle="1" w:styleId="50">
    <w:name w:val="Основной текст (5)_"/>
    <w:basedOn w:val="a0"/>
    <w:link w:val="51"/>
    <w:rsid w:val="000521E0"/>
    <w:rPr>
      <w:b/>
      <w:bCs/>
      <w:sz w:val="27"/>
      <w:szCs w:val="27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0521E0"/>
    <w:pPr>
      <w:widowControl w:val="0"/>
      <w:shd w:val="clear" w:color="auto" w:fill="FFFFFF"/>
      <w:spacing w:line="0" w:lineRule="atLeast"/>
      <w:jc w:val="both"/>
    </w:pPr>
    <w:rPr>
      <w:b/>
      <w:bCs/>
      <w:sz w:val="27"/>
      <w:szCs w:val="27"/>
    </w:rPr>
  </w:style>
  <w:style w:type="paragraph" w:customStyle="1" w:styleId="12">
    <w:name w:val="Заголовок1"/>
    <w:basedOn w:val="a"/>
    <w:next w:val="ab"/>
    <w:rsid w:val="00A260A1"/>
    <w:pPr>
      <w:suppressAutoHyphens/>
      <w:jc w:val="center"/>
    </w:pPr>
    <w:rPr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2026-07-06T08:45:00Z</cp:lastPrinted>
  <dcterms:created xsi:type="dcterms:W3CDTF">2026-07-06T08:45:00Z</dcterms:created>
  <dcterms:modified xsi:type="dcterms:W3CDTF">2026-07-06T08:45:00Z</dcterms:modified>
</cp:coreProperties>
</file>