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07F414D8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830F8B">
        <w:rPr>
          <w:sz w:val="26"/>
          <w:szCs w:val="26"/>
        </w:rPr>
        <w:t>04</w:t>
      </w:r>
      <w:r w:rsidR="000521E0">
        <w:rPr>
          <w:sz w:val="26"/>
          <w:szCs w:val="26"/>
        </w:rPr>
        <w:t xml:space="preserve"> </w:t>
      </w:r>
      <w:r w:rsidR="00830F8B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13</w:t>
      </w:r>
      <w:r w:rsidR="00830F8B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830F8B" w:rsidRDefault="006B63A6" w:rsidP="006B63A6">
      <w:pPr>
        <w:widowControl w:val="0"/>
        <w:autoSpaceDE w:val="0"/>
        <w:autoSpaceDN w:val="0"/>
        <w:adjustRightInd w:val="0"/>
        <w:jc w:val="center"/>
      </w:pPr>
    </w:p>
    <w:p w14:paraId="4723DE7E" w14:textId="77777777" w:rsidR="006B63A6" w:rsidRPr="00830F8B" w:rsidRDefault="006B63A6" w:rsidP="00A44C02">
      <w:pPr>
        <w:widowControl w:val="0"/>
        <w:autoSpaceDE w:val="0"/>
        <w:autoSpaceDN w:val="0"/>
        <w:adjustRightInd w:val="0"/>
        <w:jc w:val="center"/>
      </w:pPr>
    </w:p>
    <w:p w14:paraId="40C3BF48" w14:textId="77777777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Порядок</w:t>
      </w:r>
    </w:p>
    <w:p w14:paraId="5A7C5892" w14:textId="6F5EBE44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комплектования муниципальных общеобразовательных</w:t>
      </w:r>
    </w:p>
    <w:p w14:paraId="6F8EE08E" w14:textId="3CA32591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учреждений, реализующих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образовательные</w:t>
      </w:r>
    </w:p>
    <w:p w14:paraId="3F5E5DB6" w14:textId="77777777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программы дошкольного образования, на территории</w:t>
      </w:r>
    </w:p>
    <w:p w14:paraId="210FF234" w14:textId="77777777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Виноградовского муниципального округа</w:t>
      </w:r>
    </w:p>
    <w:p w14:paraId="57886133" w14:textId="3A7B238F" w:rsidR="00830F8B" w:rsidRDefault="00830F8B" w:rsidP="00830F8B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Архангельской области</w:t>
      </w:r>
    </w:p>
    <w:p w14:paraId="2605D777" w14:textId="77777777" w:rsidR="00830F8B" w:rsidRPr="00830F8B" w:rsidRDefault="00830F8B" w:rsidP="00830F8B">
      <w:pPr>
        <w:widowControl w:val="0"/>
        <w:tabs>
          <w:tab w:val="left" w:pos="7088"/>
        </w:tabs>
        <w:adjustRightInd w:val="0"/>
        <w:ind w:right="140"/>
        <w:jc w:val="center"/>
        <w:rPr>
          <w:b/>
        </w:rPr>
      </w:pPr>
    </w:p>
    <w:p w14:paraId="4927C653" w14:textId="77777777" w:rsidR="00830F8B" w:rsidRPr="00830F8B" w:rsidRDefault="00830F8B" w:rsidP="00830F8B">
      <w:pPr>
        <w:jc w:val="center"/>
        <w:rPr>
          <w:b/>
        </w:rPr>
      </w:pPr>
    </w:p>
    <w:p w14:paraId="15F02CAE" w14:textId="5A1DC6BA" w:rsidR="00830F8B" w:rsidRDefault="00830F8B" w:rsidP="00830F8B">
      <w:pPr>
        <w:pStyle w:val="2"/>
        <w:shd w:val="clear" w:color="auto" w:fill="FFFFFF"/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В целях приведения документа в соответствие с Указом Президента Российской Федерации от 20 июля 2026 года № 498 «О дополнительных мерах поддержки учителей» администрация Виноградовского муниципального округа </w:t>
      </w:r>
      <w:proofErr w:type="gramStart"/>
      <w:r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 xml:space="preserve"> о</w:t>
      </w:r>
      <w:proofErr w:type="gramEnd"/>
      <w:r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 xml:space="preserve"> с т а н о в л я е т:</w:t>
      </w:r>
    </w:p>
    <w:p w14:paraId="39EED079" w14:textId="77777777" w:rsidR="00830F8B" w:rsidRDefault="00830F8B" w:rsidP="00830F8B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Внести в П</w:t>
      </w:r>
      <w:r>
        <w:rPr>
          <w:sz w:val="26"/>
          <w:szCs w:val="26"/>
        </w:rPr>
        <w:t>орядок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комплектования муниципальных общеобразовательных учреждений, реализующих образовательные программы дошкольного образования, на территории Виноградовского муниципального округа Архангельской области, утвержденный постановлением администрации Виноградовского муниципального округа </w:t>
      </w:r>
      <w:r>
        <w:rPr>
          <w:bCs/>
          <w:sz w:val="26"/>
          <w:szCs w:val="26"/>
        </w:rPr>
        <w:t>от 14 апреля 2025 года № 54-па следующие изменения:</w:t>
      </w:r>
    </w:p>
    <w:p w14:paraId="19C093D1" w14:textId="77777777" w:rsidR="00830F8B" w:rsidRDefault="00830F8B" w:rsidP="00830F8B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 В приложении № 1 Порядка </w:t>
      </w:r>
      <w:r>
        <w:rPr>
          <w:sz w:val="26"/>
          <w:szCs w:val="26"/>
        </w:rPr>
        <w:t xml:space="preserve">раздел 2 </w:t>
      </w:r>
      <w:r w:rsidRPr="006A6324">
        <w:rPr>
          <w:sz w:val="26"/>
          <w:szCs w:val="26"/>
        </w:rPr>
        <w:t>«</w:t>
      </w:r>
      <w:r w:rsidRPr="006A6324">
        <w:rPr>
          <w:bCs/>
          <w:sz w:val="26"/>
          <w:szCs w:val="26"/>
        </w:rPr>
        <w:t>Право первоочередного приема в ДОУ имеют»</w:t>
      </w:r>
      <w:r w:rsidRPr="006A6324">
        <w:rPr>
          <w:b/>
          <w:bCs/>
          <w:sz w:val="26"/>
          <w:szCs w:val="26"/>
        </w:rPr>
        <w:t xml:space="preserve"> </w:t>
      </w:r>
      <w:r w:rsidRPr="006A6324">
        <w:rPr>
          <w:bCs/>
          <w:sz w:val="26"/>
          <w:szCs w:val="26"/>
        </w:rPr>
        <w:t>дополнит</w:t>
      </w:r>
      <w:r>
        <w:rPr>
          <w:b/>
          <w:bCs/>
          <w:sz w:val="26"/>
          <w:szCs w:val="26"/>
        </w:rPr>
        <w:t xml:space="preserve">ь </w:t>
      </w:r>
      <w:r>
        <w:rPr>
          <w:bCs/>
          <w:sz w:val="26"/>
          <w:szCs w:val="26"/>
        </w:rPr>
        <w:t>пунктом 2.6 следующего содержания:</w:t>
      </w:r>
    </w:p>
    <w:tbl>
      <w:tblPr>
        <w:tblStyle w:val="a6"/>
        <w:tblW w:w="9349" w:type="dxa"/>
        <w:tblInd w:w="-5" w:type="dxa"/>
        <w:tblLook w:val="04A0" w:firstRow="1" w:lastRow="0" w:firstColumn="1" w:lastColumn="0" w:noHBand="0" w:noVBand="1"/>
      </w:tblPr>
      <w:tblGrid>
        <w:gridCol w:w="709"/>
        <w:gridCol w:w="5103"/>
        <w:gridCol w:w="3537"/>
      </w:tblGrid>
      <w:tr w:rsidR="00830F8B" w14:paraId="637F88BA" w14:textId="77777777" w:rsidTr="00CF0AA5">
        <w:trPr>
          <w:trHeight w:val="1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74F2" w14:textId="77777777" w:rsidR="00830F8B" w:rsidRDefault="00830F8B" w:rsidP="00CF0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2E59" w14:textId="77777777" w:rsidR="00830F8B" w:rsidRDefault="00830F8B" w:rsidP="00CF0A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дети </w:t>
            </w:r>
            <w:r w:rsidRPr="00C30C71">
              <w:rPr>
                <w:rFonts w:ascii="TimesNewRomanPSMT" w:hAnsi="TimesNewRomanPSMT" w:cs="TimesNewRomanPSMT"/>
                <w:sz w:val="24"/>
                <w:szCs w:val="24"/>
              </w:rPr>
              <w:t xml:space="preserve">учителей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DC47" w14:textId="629C217D" w:rsidR="00830F8B" w:rsidRDefault="00830F8B" w:rsidP="00CF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4 Указа Президента Российской Федерации от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20.07.2026 года № 498 «О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дополнительных мерах поддержки учителей»</w:t>
            </w:r>
          </w:p>
        </w:tc>
      </w:tr>
    </w:tbl>
    <w:p w14:paraId="2EAD2801" w14:textId="77777777" w:rsidR="00830F8B" w:rsidRDefault="00830F8B" w:rsidP="00830F8B">
      <w:pPr>
        <w:widowControl w:val="0"/>
        <w:ind w:firstLine="709"/>
        <w:rPr>
          <w:bCs/>
          <w:sz w:val="26"/>
          <w:szCs w:val="26"/>
        </w:rPr>
      </w:pPr>
    </w:p>
    <w:p w14:paraId="43E47F70" w14:textId="77777777" w:rsidR="00830F8B" w:rsidRDefault="00830F8B" w:rsidP="00830F8B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2FF9B3B2" w14:textId="77777777" w:rsidR="00830F8B" w:rsidRDefault="00830F8B" w:rsidP="00830F8B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3.  Настоящее постановление вступает в силу со дня его официального опубликования.</w:t>
      </w:r>
    </w:p>
    <w:p w14:paraId="6507DCE4" w14:textId="01F34D18" w:rsidR="00830F8B" w:rsidRPr="00830F8B" w:rsidRDefault="00830F8B" w:rsidP="00830F8B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4. Контроль за исполнением настоящего постановления возложить на начальника управления образования Виноградовского муниципального округа.</w:t>
      </w:r>
    </w:p>
    <w:p w14:paraId="79B1FEFA" w14:textId="77777777" w:rsidR="00830F8B" w:rsidRPr="00F35278" w:rsidRDefault="00830F8B" w:rsidP="00830F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C8FA918" w14:textId="77777777" w:rsidR="00830F8B" w:rsidRPr="00AF1971" w:rsidRDefault="00830F8B" w:rsidP="00830F8B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E56C353" w14:textId="77777777" w:rsidR="00830F8B" w:rsidRDefault="00830F8B" w:rsidP="00830F8B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72741FEF" w14:textId="09831F1D" w:rsidR="00EC519F" w:rsidRPr="000F4588" w:rsidRDefault="00830F8B" w:rsidP="00830F8B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sectPr w:rsidR="00EC519F" w:rsidRPr="000F4588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AA44" w14:textId="77777777" w:rsidR="00811E7D" w:rsidRDefault="00811E7D">
      <w:r>
        <w:separator/>
      </w:r>
    </w:p>
  </w:endnote>
  <w:endnote w:type="continuationSeparator" w:id="0">
    <w:p w14:paraId="1D282F08" w14:textId="77777777" w:rsidR="00811E7D" w:rsidRDefault="0081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4CA1" w14:textId="77777777" w:rsidR="00811E7D" w:rsidRDefault="00811E7D">
      <w:r>
        <w:separator/>
      </w:r>
    </w:p>
  </w:footnote>
  <w:footnote w:type="continuationSeparator" w:id="0">
    <w:p w14:paraId="6CC213E1" w14:textId="77777777" w:rsidR="00811E7D" w:rsidRDefault="0081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588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3137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C59DB"/>
    <w:rsid w:val="007D0707"/>
    <w:rsid w:val="007E2213"/>
    <w:rsid w:val="007E3076"/>
    <w:rsid w:val="007E3163"/>
    <w:rsid w:val="007F0587"/>
    <w:rsid w:val="007F72F1"/>
    <w:rsid w:val="0080155E"/>
    <w:rsid w:val="00803018"/>
    <w:rsid w:val="008050FB"/>
    <w:rsid w:val="008078A8"/>
    <w:rsid w:val="00811E7D"/>
    <w:rsid w:val="00812BD3"/>
    <w:rsid w:val="0082142D"/>
    <w:rsid w:val="00822A26"/>
    <w:rsid w:val="00823061"/>
    <w:rsid w:val="00824068"/>
    <w:rsid w:val="0082538A"/>
    <w:rsid w:val="00827DC0"/>
    <w:rsid w:val="008307ED"/>
    <w:rsid w:val="00830F8B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A42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519F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9BC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5867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styleId="ae">
    <w:name w:val="Normal (Web)"/>
    <w:basedOn w:val="a"/>
    <w:uiPriority w:val="99"/>
    <w:unhideWhenUsed/>
    <w:rsid w:val="000F458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А.Н.Карнышова</cp:lastModifiedBy>
  <cp:revision>2</cp:revision>
  <cp:lastPrinted>2026-08-04T09:36:00Z</cp:lastPrinted>
  <dcterms:created xsi:type="dcterms:W3CDTF">2026-08-04T09:39:00Z</dcterms:created>
  <dcterms:modified xsi:type="dcterms:W3CDTF">2026-08-04T09:39:00Z</dcterms:modified>
</cp:coreProperties>
</file>