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6C6CD4" w:rsidRDefault="006B63A6" w:rsidP="006B63A6">
      <w:pPr>
        <w:widowControl w:val="0"/>
        <w:jc w:val="center"/>
      </w:pPr>
    </w:p>
    <w:p w14:paraId="1DB0B524" w14:textId="77777777" w:rsidR="006B63A6" w:rsidRPr="006C6CD4" w:rsidRDefault="006B63A6" w:rsidP="006B63A6">
      <w:pPr>
        <w:widowControl w:val="0"/>
        <w:jc w:val="center"/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6C6CD4" w:rsidRDefault="006B63A6" w:rsidP="006B63A6">
      <w:pPr>
        <w:widowControl w:val="0"/>
        <w:jc w:val="center"/>
      </w:pPr>
    </w:p>
    <w:p w14:paraId="74D0E54D" w14:textId="77777777" w:rsidR="006B63A6" w:rsidRPr="006C6CD4" w:rsidRDefault="006B63A6" w:rsidP="006B63A6">
      <w:pPr>
        <w:widowControl w:val="0"/>
        <w:jc w:val="center"/>
      </w:pPr>
    </w:p>
    <w:p w14:paraId="0CF9AD18" w14:textId="735BF0CA" w:rsidR="006B63A6" w:rsidRPr="00F87ACB" w:rsidRDefault="002F2A69" w:rsidP="006B63A6">
      <w:pPr>
        <w:widowControl w:val="0"/>
        <w:jc w:val="center"/>
        <w:rPr>
          <w:sz w:val="26"/>
          <w:szCs w:val="26"/>
        </w:rPr>
      </w:pPr>
      <w:r w:rsidRPr="002F2A69">
        <w:rPr>
          <w:sz w:val="26"/>
          <w:szCs w:val="26"/>
        </w:rPr>
        <w:t xml:space="preserve">от </w:t>
      </w:r>
      <w:r>
        <w:rPr>
          <w:sz w:val="26"/>
          <w:szCs w:val="26"/>
        </w:rPr>
        <w:t>21</w:t>
      </w:r>
      <w:r w:rsidRPr="002F2A69">
        <w:rPr>
          <w:sz w:val="26"/>
          <w:szCs w:val="26"/>
        </w:rPr>
        <w:t xml:space="preserve"> сентября 2026 года № 15</w:t>
      </w:r>
      <w:r>
        <w:rPr>
          <w:sz w:val="26"/>
          <w:szCs w:val="26"/>
        </w:rPr>
        <w:t>3</w:t>
      </w:r>
      <w:r w:rsidRPr="002F2A69">
        <w:rPr>
          <w:sz w:val="26"/>
          <w:szCs w:val="26"/>
        </w:rPr>
        <w:t>-па</w:t>
      </w:r>
    </w:p>
    <w:p w14:paraId="61721768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70F8D8A1" w14:textId="77777777" w:rsidR="006B63A6" w:rsidRPr="006C6CD4" w:rsidRDefault="006B63A6" w:rsidP="006B63A6">
      <w:pPr>
        <w:widowControl w:val="0"/>
        <w:jc w:val="center"/>
        <w:rPr>
          <w:sz w:val="16"/>
          <w:szCs w:val="16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723DE7E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00D54CA" w14:textId="77777777" w:rsidR="002F2A69" w:rsidRDefault="002F2A69" w:rsidP="002F2A6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</w:t>
      </w:r>
      <w:r>
        <w:rPr>
          <w:b/>
          <w:sz w:val="26"/>
          <w:szCs w:val="26"/>
        </w:rPr>
        <w:t xml:space="preserve">в приложение </w:t>
      </w:r>
    </w:p>
    <w:p w14:paraId="654F3DE0" w14:textId="77777777" w:rsidR="002F2A69" w:rsidRDefault="002F2A69" w:rsidP="002F2A6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</w:t>
      </w:r>
      <w:r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ю</w:t>
      </w:r>
      <w:r>
        <w:rPr>
          <w:b/>
          <w:sz w:val="26"/>
          <w:szCs w:val="26"/>
        </w:rPr>
        <w:t xml:space="preserve"> о муниципальном специализированном</w:t>
      </w:r>
    </w:p>
    <w:p w14:paraId="3BA46D5B" w14:textId="77777777" w:rsidR="002F2A69" w:rsidRDefault="002F2A69" w:rsidP="002F2A6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жилищном фонде Виноградовского </w:t>
      </w:r>
    </w:p>
    <w:p w14:paraId="40EF0BF4" w14:textId="2E040D82" w:rsidR="002F2A69" w:rsidRDefault="002F2A69" w:rsidP="002F2A69">
      <w:pPr>
        <w:widowControl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муниципального округа и порядке его заселения</w:t>
      </w:r>
    </w:p>
    <w:p w14:paraId="2DAA729F" w14:textId="77777777" w:rsidR="002F2A69" w:rsidRDefault="002F2A69" w:rsidP="002F2A6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0038B5" w14:textId="77777777" w:rsidR="002F2A69" w:rsidRDefault="002F2A69" w:rsidP="002F2A6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EFC1593" w14:textId="2F868AC2" w:rsidR="002F2A69" w:rsidRDefault="002F2A69" w:rsidP="002F2A6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Жилищным кодексом </w:t>
      </w:r>
      <w:r w:rsidRPr="002F2A69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>, Положением о порядке управления и распоряжения муниципальным имуществом, находящимся в собственности Виноградовского муниципального округа, утвержденным решением муниципального Собрания Виноградовского муниципального округа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z w:val="26"/>
          <w:szCs w:val="26"/>
        </w:rPr>
        <w:t> </w:t>
      </w:r>
      <w:r>
        <w:rPr>
          <w:sz w:val="26"/>
          <w:szCs w:val="26"/>
        </w:rPr>
        <w:t xml:space="preserve">17 декабря 2021 года № 49-5, в целях реализации норм и правил, установленных ст. 14 Жилищного кодекса </w:t>
      </w:r>
      <w:r w:rsidRPr="002F2A69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>
        <w:rPr>
          <w:sz w:val="26"/>
          <w:szCs w:val="26"/>
        </w:rPr>
        <w:t xml:space="preserve">остановлением Правительства </w:t>
      </w:r>
      <w:r w:rsidRPr="002F2A69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администрация Виноградовского муниципального округа </w:t>
      </w:r>
      <w:r>
        <w:rPr>
          <w:b/>
          <w:bCs/>
          <w:sz w:val="26"/>
          <w:szCs w:val="26"/>
        </w:rPr>
        <w:t>п о с т а н о в л я е т:</w:t>
      </w:r>
    </w:p>
    <w:p w14:paraId="27D4A41C" w14:textId="49B2261D" w:rsidR="002F2A69" w:rsidRDefault="002F2A69" w:rsidP="002F2A69">
      <w:pPr>
        <w:widowControl w:val="0"/>
        <w:tabs>
          <w:tab w:val="left" w:pos="993"/>
          <w:tab w:val="left" w:pos="67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Внести в </w:t>
      </w:r>
      <w:r>
        <w:rPr>
          <w:sz w:val="26"/>
          <w:szCs w:val="26"/>
        </w:rPr>
        <w:t>п</w:t>
      </w:r>
      <w:r>
        <w:rPr>
          <w:sz w:val="26"/>
          <w:szCs w:val="26"/>
        </w:rPr>
        <w:t>риложение к Положению о муниципальном специализированном жилищном фонде Виноградовского муниципального округа и порядке его заселения</w:t>
      </w:r>
      <w:r w:rsidRPr="002F2A69">
        <w:t xml:space="preserve"> </w:t>
      </w:r>
      <w:r w:rsidRPr="002F2A69">
        <w:rPr>
          <w:sz w:val="26"/>
          <w:szCs w:val="26"/>
        </w:rPr>
        <w:t>утвержденно</w:t>
      </w:r>
      <w:r>
        <w:rPr>
          <w:sz w:val="26"/>
          <w:szCs w:val="26"/>
        </w:rPr>
        <w:t>е</w:t>
      </w:r>
      <w:r w:rsidRPr="002F2A69">
        <w:rPr>
          <w:sz w:val="26"/>
          <w:szCs w:val="26"/>
        </w:rPr>
        <w:t xml:space="preserve"> постановлением администрации Виноградовского муниципального округа от 21 января 2025 года № 5-па</w:t>
      </w:r>
      <w:r>
        <w:rPr>
          <w:sz w:val="26"/>
          <w:szCs w:val="26"/>
        </w:rPr>
        <w:t>,</w:t>
      </w:r>
      <w:r>
        <w:rPr>
          <w:sz w:val="26"/>
          <w:szCs w:val="26"/>
        </w:rPr>
        <w:t xml:space="preserve"> следующие изменения:</w:t>
      </w:r>
    </w:p>
    <w:p w14:paraId="635E5D78" w14:textId="77777777" w:rsidR="002F2A69" w:rsidRDefault="002F2A69" w:rsidP="002F2A69">
      <w:pPr>
        <w:widowControl w:val="0"/>
        <w:tabs>
          <w:tab w:val="left" w:pos="993"/>
          <w:tab w:val="left" w:pos="67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2 перечня категорий граждан, которым (при наличии) предоставляются служебные жилые помещения в муниципальном жилом фонде на территории Виноградовского муниципального округа изложить в следующей редакции</w:t>
      </w:r>
      <w:r>
        <w:rPr>
          <w:sz w:val="26"/>
          <w:szCs w:val="26"/>
        </w:rPr>
        <w:t>:</w:t>
      </w:r>
    </w:p>
    <w:p w14:paraId="23A89BD1" w14:textId="3634AA0C" w:rsidR="002F2A69" w:rsidRDefault="002F2A69" w:rsidP="002F2A69">
      <w:pPr>
        <w:widowControl w:val="0"/>
        <w:tabs>
          <w:tab w:val="left" w:pos="993"/>
          <w:tab w:val="left" w:pos="67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 Работникам, занятым в агропромышленном комплексе.».</w:t>
      </w:r>
    </w:p>
    <w:p w14:paraId="166E6C02" w14:textId="0CC7D0BB" w:rsidR="002F2A69" w:rsidRDefault="002F2A69" w:rsidP="002F2A69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>
        <w:rPr>
          <w:sz w:val="26"/>
          <w:szCs w:val="26"/>
        </w:rPr>
        <w:t>Опубликовать настоящее постановление на официальном сайте Виноградовского муниципального округа</w:t>
      </w:r>
      <w:r>
        <w:rPr>
          <w:bCs/>
          <w:sz w:val="26"/>
          <w:szCs w:val="26"/>
        </w:rPr>
        <w:t>.</w:t>
      </w:r>
    </w:p>
    <w:p w14:paraId="25323C5B" w14:textId="77777777" w:rsidR="002F2A69" w:rsidRDefault="002F2A69" w:rsidP="002F2A69">
      <w:pPr>
        <w:widowControl w:val="0"/>
        <w:tabs>
          <w:tab w:val="left" w:pos="993"/>
          <w:tab w:val="left" w:pos="67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со дня его официального опубликования.</w:t>
      </w:r>
      <w:r>
        <w:rPr>
          <w:sz w:val="26"/>
          <w:szCs w:val="26"/>
        </w:rPr>
        <w:tab/>
      </w:r>
    </w:p>
    <w:p w14:paraId="1342284F" w14:textId="77777777" w:rsidR="002F2A69" w:rsidRPr="00F022C6" w:rsidRDefault="002F2A69" w:rsidP="002F2A69">
      <w:pPr>
        <w:widowControl w:val="0"/>
        <w:tabs>
          <w:tab w:val="left" w:pos="814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оставляю за собой.</w:t>
      </w:r>
    </w:p>
    <w:p w14:paraId="6C11097B" w14:textId="77777777" w:rsidR="002F2A69" w:rsidRPr="00AF1971" w:rsidRDefault="002F2A69" w:rsidP="002F2A69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0243607" w14:textId="77777777" w:rsidR="00F70706" w:rsidRPr="00AF1971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483970FA" w14:textId="77777777" w:rsidR="00D32A8C" w:rsidRPr="00AF1971" w:rsidRDefault="00D32A8C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3B78EA62" w14:textId="77777777" w:rsidR="002F2A69" w:rsidRPr="002F2A69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Временно исполняющий полномочия</w:t>
      </w:r>
    </w:p>
    <w:p w14:paraId="703F571C" w14:textId="1D6C65F4" w:rsidR="00A65095" w:rsidRPr="00AF1971" w:rsidRDefault="002F2A69" w:rsidP="002F2A69">
      <w:pPr>
        <w:widowControl w:val="0"/>
        <w:rPr>
          <w:sz w:val="26"/>
          <w:szCs w:val="26"/>
        </w:rPr>
      </w:pPr>
      <w:r w:rsidRPr="002F2A69">
        <w:rPr>
          <w:sz w:val="26"/>
          <w:szCs w:val="26"/>
        </w:rPr>
        <w:t>главы Виноградовского муниципального округа                                    О.В. Шадрина</w:t>
      </w:r>
      <w:r w:rsidR="006B63A6" w:rsidRPr="00F35278">
        <w:rPr>
          <w:sz w:val="26"/>
          <w:szCs w:val="26"/>
        </w:rPr>
        <w:t xml:space="preserve"> </w:t>
      </w:r>
    </w:p>
    <w:sectPr w:rsidR="00A65095" w:rsidRPr="00AF1971" w:rsidSect="00B64FE6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8173" w14:textId="77777777" w:rsidR="00250731" w:rsidRDefault="00250731">
      <w:r>
        <w:separator/>
      </w:r>
    </w:p>
  </w:endnote>
  <w:endnote w:type="continuationSeparator" w:id="0">
    <w:p w14:paraId="0845C173" w14:textId="77777777" w:rsidR="00250731" w:rsidRDefault="0025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70055" w14:textId="77777777" w:rsidR="00250731" w:rsidRDefault="00250731">
      <w:r>
        <w:separator/>
      </w:r>
    </w:p>
  </w:footnote>
  <w:footnote w:type="continuationSeparator" w:id="0">
    <w:p w14:paraId="77AA9188" w14:textId="77777777" w:rsidR="00250731" w:rsidRDefault="00250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FFA5AF" w14:textId="77777777" w:rsidR="002D7FB9" w:rsidRDefault="002D7F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202C">
      <w:rPr>
        <w:rStyle w:val="a9"/>
        <w:noProof/>
      </w:rPr>
      <w:t>2</w:t>
    </w:r>
    <w:r>
      <w:rPr>
        <w:rStyle w:val="a9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0731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A69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47510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rsid w:val="00C341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a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2026-09-21T12:44:00Z</cp:lastPrinted>
  <dcterms:created xsi:type="dcterms:W3CDTF">2026-09-21T12:44:00Z</dcterms:created>
  <dcterms:modified xsi:type="dcterms:W3CDTF">2026-09-21T12:44:00Z</dcterms:modified>
</cp:coreProperties>
</file>