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06FDBFE5" w:rsidR="006B63A6" w:rsidRPr="00F87ACB" w:rsidRDefault="002F2A69" w:rsidP="006B63A6">
      <w:pPr>
        <w:widowControl w:val="0"/>
        <w:jc w:val="center"/>
        <w:rPr>
          <w:sz w:val="26"/>
          <w:szCs w:val="26"/>
        </w:rPr>
      </w:pPr>
      <w:r w:rsidRPr="002F2A69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6E0EAC">
        <w:rPr>
          <w:sz w:val="26"/>
          <w:szCs w:val="26"/>
        </w:rPr>
        <w:t>5</w:t>
      </w:r>
      <w:r w:rsidRPr="002F2A69">
        <w:rPr>
          <w:sz w:val="26"/>
          <w:szCs w:val="26"/>
        </w:rPr>
        <w:t xml:space="preserve"> сентября 2026 года № 15</w:t>
      </w:r>
      <w:r w:rsidR="008D3D92">
        <w:rPr>
          <w:sz w:val="26"/>
          <w:szCs w:val="26"/>
        </w:rPr>
        <w:t>5</w:t>
      </w:r>
      <w:r w:rsidRPr="002F2A69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8D3D92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8D3D92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B487E3F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О внесении изменений в Порядок представления</w:t>
      </w:r>
    </w:p>
    <w:p w14:paraId="771FF274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гражданами, претендующими на замещение должностей</w:t>
      </w:r>
    </w:p>
    <w:p w14:paraId="1FA5357E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руководителей муниципальных учреждений Виноградовского</w:t>
      </w:r>
    </w:p>
    <w:p w14:paraId="2001E53D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муниципального округа, и руководителями муниципальных</w:t>
      </w:r>
    </w:p>
    <w:p w14:paraId="03C40D10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учреждений Виноградовского муниципального округа</w:t>
      </w:r>
    </w:p>
    <w:p w14:paraId="1335BF42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сведений о доходах, об имуществе и обязательствах</w:t>
      </w:r>
    </w:p>
    <w:p w14:paraId="0FF71368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имущественного характера, а также сведений о доходах,</w:t>
      </w:r>
    </w:p>
    <w:p w14:paraId="14B03AC0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D3D92">
        <w:rPr>
          <w:b/>
          <w:sz w:val="26"/>
          <w:szCs w:val="26"/>
        </w:rPr>
        <w:t>об имуществе и обязательствах имущественного характера</w:t>
      </w:r>
    </w:p>
    <w:p w14:paraId="47CA938B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3D92">
        <w:rPr>
          <w:b/>
          <w:sz w:val="26"/>
          <w:szCs w:val="26"/>
        </w:rPr>
        <w:t>своих супруга (супруги) и несовершеннолетних детей</w:t>
      </w:r>
    </w:p>
    <w:p w14:paraId="418B1363" w14:textId="77777777" w:rsidR="008D3D92" w:rsidRPr="008D3D92" w:rsidRDefault="008D3D92" w:rsidP="008D3D9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F739948" w14:textId="77777777" w:rsidR="008D3D92" w:rsidRPr="008D3D92" w:rsidRDefault="008D3D92" w:rsidP="008D3D92">
      <w:pPr>
        <w:jc w:val="center"/>
        <w:outlineLvl w:val="0"/>
        <w:rPr>
          <w:b/>
          <w:sz w:val="26"/>
          <w:szCs w:val="26"/>
        </w:rPr>
      </w:pPr>
    </w:p>
    <w:p w14:paraId="60CC0A3D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 xml:space="preserve">В соответствии со статьей 281.1 Трудового кодекса Российской Федерации, Федеральным законом от 25 декабря 2008 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25 апреля 2026 № 105-ФЗ «О внесении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доходам», постановлением Правительства Архангельской области от  31  марта  2026 года № 210-пп «О реализации мер по профилактике коррупционных правонарушений в отношении руководителей государственных учреждений Архангельской области и руководителей муниципальных учреждений муниципальных образований Архангельской области», администрация Виноградовского муниципального округа,  </w:t>
      </w:r>
      <w:r w:rsidRPr="008D3D92">
        <w:rPr>
          <w:b/>
          <w:sz w:val="26"/>
          <w:szCs w:val="26"/>
        </w:rPr>
        <w:t>п о с т а н о в л я е т:</w:t>
      </w:r>
    </w:p>
    <w:p w14:paraId="0EB1B103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1. Внести в Порядок представления гражданами, претендующими на замещение должностей руководителей муниципальных учреждений Виноградовского муниципального округа, и руководителями муниципальных учреждений Виноградовского муниципального округа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супруга (супруги) и несовершеннолетних детей, утвержденный постановлением администрации Виноградовского муниципального округа от 23 марта 2026 года                № 46-па, следующие изменения:</w:t>
      </w:r>
    </w:p>
    <w:p w14:paraId="51E07450" w14:textId="334F2D2B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lastRenderedPageBreak/>
        <w:t>1.1. Дополнить Порядок пунктом 3.2 следующего содержания:</w:t>
      </w:r>
    </w:p>
    <w:p w14:paraId="2ADB120E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«3.2. Лицо, исполняющее обязанности руководителя муниципального учреждения (в случае, если должность руководителя муниципального учреждения является вакантной), представляет сведения о доходах в порядке, предусмотренном пунктом 3 настоящего Положения.».</w:t>
      </w:r>
    </w:p>
    <w:p w14:paraId="315079A1" w14:textId="7F849DCA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1.2. Дополнить Порядок пунктом 3.3 следующего содержания:</w:t>
      </w:r>
    </w:p>
    <w:p w14:paraId="7756E775" w14:textId="31841610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«3.3. При возложении обязанностей руководителя муниципального учреждения (в случае, если должность руководителя муниципального учреждения является вакантной) лицо представляет сведения о доходах в порядке, предусмотренном пунктом 2 настоящего Положения.».</w:t>
      </w:r>
    </w:p>
    <w:p w14:paraId="5BFA68C4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2. Опубликовать настоящее постановление на официальном сайте Виноградовского муниципального округа.</w:t>
      </w:r>
    </w:p>
    <w:p w14:paraId="30920B62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3. Настоящее постановление вступает в силу в силу со дня его официального опубликования.</w:t>
      </w:r>
    </w:p>
    <w:p w14:paraId="6DCB82D2" w14:textId="77777777" w:rsidR="008D3D92" w:rsidRPr="008D3D92" w:rsidRDefault="008D3D92" w:rsidP="008D3D92">
      <w:pPr>
        <w:tabs>
          <w:tab w:val="num" w:pos="1000"/>
        </w:tabs>
        <w:ind w:firstLine="709"/>
        <w:jc w:val="both"/>
        <w:rPr>
          <w:sz w:val="26"/>
          <w:szCs w:val="26"/>
        </w:rPr>
      </w:pPr>
      <w:r w:rsidRPr="008D3D92">
        <w:rPr>
          <w:sz w:val="26"/>
          <w:szCs w:val="26"/>
        </w:rPr>
        <w:t>4. Контроль за исполнением настоящего постановления возложить на заместителя главы – руководителя аппарата администрации Виноградовского муниципального округа.</w:t>
      </w:r>
    </w:p>
    <w:p w14:paraId="40243607" w14:textId="77777777" w:rsidR="00F70706" w:rsidRPr="008D3D92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3970FA" w14:textId="77777777" w:rsidR="00D32A8C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6092CAB" w14:textId="77777777" w:rsidR="008D3D92" w:rsidRPr="00AF1971" w:rsidRDefault="008D3D92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B78EA62" w14:textId="77777777" w:rsidR="002F2A69" w:rsidRPr="002F2A69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Временно исполняющий полномочия</w:t>
      </w:r>
    </w:p>
    <w:p w14:paraId="65E7B380" w14:textId="0178352A" w:rsidR="008D58CF" w:rsidRPr="008D3D92" w:rsidRDefault="002F2A69" w:rsidP="008D3D92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главы Виноградовского муниципального округа                                    О.В. Шадрина</w:t>
      </w:r>
      <w:r w:rsidR="008D58CF">
        <w:rPr>
          <w:bCs/>
          <w:sz w:val="26"/>
          <w:szCs w:val="26"/>
        </w:rPr>
        <w:t xml:space="preserve"> </w:t>
      </w:r>
    </w:p>
    <w:p w14:paraId="2857B9EF" w14:textId="77777777" w:rsidR="008D58CF" w:rsidRPr="00AF1971" w:rsidRDefault="008D58CF" w:rsidP="002F2A69">
      <w:pPr>
        <w:widowControl w:val="0"/>
        <w:rPr>
          <w:sz w:val="26"/>
          <w:szCs w:val="26"/>
        </w:rPr>
      </w:pPr>
    </w:p>
    <w:sectPr w:rsidR="008D58CF" w:rsidRPr="00AF1971" w:rsidSect="00B64FE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17B5" w14:textId="77777777" w:rsidR="00C66D5D" w:rsidRDefault="00C66D5D">
      <w:r>
        <w:separator/>
      </w:r>
    </w:p>
  </w:endnote>
  <w:endnote w:type="continuationSeparator" w:id="0">
    <w:p w14:paraId="60BC9E71" w14:textId="77777777" w:rsidR="00C66D5D" w:rsidRDefault="00C66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3BA50" w14:textId="77777777" w:rsidR="00C66D5D" w:rsidRDefault="00C66D5D">
      <w:r>
        <w:separator/>
      </w:r>
    </w:p>
  </w:footnote>
  <w:footnote w:type="continuationSeparator" w:id="0">
    <w:p w14:paraId="1A91FFB9" w14:textId="77777777" w:rsidR="00C66D5D" w:rsidRDefault="00C66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2E62D03"/>
    <w:multiLevelType w:val="hybridMultilevel"/>
    <w:tmpl w:val="01043122"/>
    <w:lvl w:ilvl="0" w:tplc="529A30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CF2C2A"/>
    <w:multiLevelType w:val="hybridMultilevel"/>
    <w:tmpl w:val="85707BEE"/>
    <w:lvl w:ilvl="0" w:tplc="95EE5EC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8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 w:numId="18" w16cid:durableId="6681452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08124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406C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497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0731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A69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5B2E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0EAC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3D92"/>
    <w:rsid w:val="008D4498"/>
    <w:rsid w:val="008D58CF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6D5D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562D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47510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07B2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8D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4</cp:revision>
  <cp:lastPrinted>2026-09-25T08:27:00Z</cp:lastPrinted>
  <dcterms:created xsi:type="dcterms:W3CDTF">2026-09-25T08:30:00Z</dcterms:created>
  <dcterms:modified xsi:type="dcterms:W3CDTF">2026-09-25T08:33:00Z</dcterms:modified>
</cp:coreProperties>
</file>