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06F18FA2" w:rsidR="006B63A6" w:rsidRPr="00F87ACB" w:rsidRDefault="002F2A69" w:rsidP="006B63A6">
      <w:pPr>
        <w:widowControl w:val="0"/>
        <w:jc w:val="center"/>
        <w:rPr>
          <w:sz w:val="26"/>
          <w:szCs w:val="26"/>
        </w:rPr>
      </w:pPr>
      <w:r w:rsidRPr="002F2A69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6E0EAC">
        <w:rPr>
          <w:sz w:val="26"/>
          <w:szCs w:val="26"/>
        </w:rPr>
        <w:t>5</w:t>
      </w:r>
      <w:r w:rsidRPr="002F2A69">
        <w:rPr>
          <w:sz w:val="26"/>
          <w:szCs w:val="26"/>
        </w:rPr>
        <w:t xml:space="preserve"> сентября 2026 года № 15</w:t>
      </w:r>
      <w:r w:rsidR="007A3773">
        <w:rPr>
          <w:sz w:val="26"/>
          <w:szCs w:val="26"/>
        </w:rPr>
        <w:t>6</w:t>
      </w:r>
      <w:r w:rsidRPr="002F2A69">
        <w:rPr>
          <w:sz w:val="26"/>
          <w:szCs w:val="26"/>
        </w:rPr>
        <w:t>-па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8D3D92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8D3D92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EDC1064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Порядок </w:t>
      </w:r>
    </w:p>
    <w:p w14:paraId="7B6D98AD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уведомления представителя нанимателя (работодателя) </w:t>
      </w:r>
    </w:p>
    <w:p w14:paraId="36872893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выполнении иной оплачиваемой работы лицами, </w:t>
      </w:r>
    </w:p>
    <w:p w14:paraId="7A2C4F76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замещающими должности муниципальной службы в </w:t>
      </w:r>
    </w:p>
    <w:p w14:paraId="10F16DB0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администрации Виноградовского муниципального округа, </w:t>
      </w:r>
    </w:p>
    <w:p w14:paraId="1909AA51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ее отраслевых (функциональных) органах</w:t>
      </w:r>
    </w:p>
    <w:p w14:paraId="22D7B3CE" w14:textId="77777777" w:rsidR="007A3773" w:rsidRDefault="007A3773" w:rsidP="007A377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A65AF9A" w14:textId="77777777" w:rsidR="007A3773" w:rsidRPr="00F35278" w:rsidRDefault="007A3773" w:rsidP="007A377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8199929" w14:textId="127047BB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частью 2 статьи 11 Федерального закона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>02</w:t>
      </w:r>
      <w:r>
        <w:rPr>
          <w:sz w:val="26"/>
          <w:szCs w:val="26"/>
        </w:rPr>
        <w:t xml:space="preserve">  </w:t>
      </w:r>
      <w:r>
        <w:rPr>
          <w:sz w:val="26"/>
          <w:szCs w:val="26"/>
        </w:rPr>
        <w:t>марта</w:t>
      </w: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>2007</w:t>
      </w: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>года № 25-ФЗ «О муниципальной службе в Российской Федерации», статьей 11 Федерального закона от 25 декабря 2008 года № 273-ФЗ «О противодействии коррупции»,  указом Губернатора Архангельской области от</w:t>
      </w: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>02</w:t>
      </w: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 xml:space="preserve">сентября 2026 года № 94-у «О внесении изменений в некоторые указы Губернатора Архангельской области и о признании утратившими силу некоторых указов Губернатора Архангельской области в сфере противодействия коррупции», администрация Виноградовского муниципального округа </w:t>
      </w:r>
      <w:r>
        <w:rPr>
          <w:b/>
          <w:sz w:val="26"/>
          <w:szCs w:val="26"/>
        </w:rPr>
        <w:t>п о с т а н о в л я е т:</w:t>
      </w:r>
    </w:p>
    <w:p w14:paraId="1915A3FF" w14:textId="485F906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Порядок уведомления представителя нанимателя (работодателя) о выполнении иной оплачиваемой работы лицами, замещающими должности муниципальной службы в администрации Виноградовского муниципального округа, ее отраслевых (функциональных) органах, утвержденный постановлением администрации Виноградовского муниципального округа от 18 мая 2022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>
        <w:rPr>
          <w:sz w:val="26"/>
          <w:szCs w:val="26"/>
        </w:rPr>
        <w:t>121-па, следующие изменения:</w:t>
      </w:r>
    </w:p>
    <w:p w14:paraId="6E4128E7" w14:textId="7777777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пункте 5 Порядка:</w:t>
      </w:r>
    </w:p>
    <w:p w14:paraId="54CB19C2" w14:textId="7777777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слово «семь» заменить на слово «пять»;</w:t>
      </w:r>
    </w:p>
    <w:p w14:paraId="0EA7FA6D" w14:textId="7777777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добавить второй абзац следующего содержания: </w:t>
      </w:r>
    </w:p>
    <w:p w14:paraId="5D3EDDFF" w14:textId="79BEB14C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«Уведомление о намерении выполнять иную оплачиваемую работу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оформляется на бумажном носителе по форме согласно приложению к настоящему Порядку в отношении каждого вида иной оплачиваемой работы.».</w:t>
      </w:r>
    </w:p>
    <w:p w14:paraId="4FD75488" w14:textId="23A4AE44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Пункт 6 Порядка:</w:t>
      </w:r>
    </w:p>
    <w:p w14:paraId="12D2B788" w14:textId="7777777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дополнить абзацем четыре следующего содержания:</w:t>
      </w:r>
    </w:p>
    <w:p w14:paraId="38D792E1" w14:textId="7777777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«Если иная оплачиваемая работа выполняется муниципальным служащим в рамках одного трудового (гражданско-правового) договора, заключенного на период более одного календарного года, и условия данного договора, указанные в уведомлении, остаются неизменными на протяжении всего периода его действия, </w:t>
      </w:r>
      <w:r>
        <w:rPr>
          <w:sz w:val="26"/>
          <w:szCs w:val="26"/>
        </w:rPr>
        <w:lastRenderedPageBreak/>
        <w:t>муниципальный служащий считается уведомившим представителя нанимателя о выполнении иной оплачиваемой работы на весь срок действия трудового (гражданско-правового) договора. При этом ежегодного направления муниципальным служащим уведомления не требуется.»;</w:t>
      </w:r>
    </w:p>
    <w:p w14:paraId="412A9D9A" w14:textId="77777777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абзац пять дополнить словами следующего содержания: «до вступления в силу изменений условий договора о выполнении иной оплачиваемой работы».</w:t>
      </w:r>
    </w:p>
    <w:p w14:paraId="1AECEAF3" w14:textId="3E85BFC6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Опубликовать настоящее постановление на официальном сайте Виноградовского муниципального округа.</w:t>
      </w:r>
    </w:p>
    <w:p w14:paraId="0DFE2321" w14:textId="20DC0E2B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Настоящее постановление вступает в силу со дня его официального</w:t>
      </w:r>
      <w:r>
        <w:t xml:space="preserve"> </w:t>
      </w:r>
      <w:r>
        <w:rPr>
          <w:sz w:val="26"/>
          <w:szCs w:val="26"/>
        </w:rPr>
        <w:t>опубликования. </w:t>
      </w:r>
    </w:p>
    <w:p w14:paraId="69965AF7" w14:textId="02460A38" w:rsidR="007A3773" w:rsidRDefault="007A3773" w:rsidP="007A3773">
      <w:pPr>
        <w:tabs>
          <w:tab w:val="num" w:pos="10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Контроль за исполнением настоящего постановления возложить на заместителя главы – руководителя аппарата администрации Виноградовского муниципального округа.</w:t>
      </w:r>
    </w:p>
    <w:p w14:paraId="483970FA" w14:textId="77777777" w:rsidR="00D32A8C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8546C34" w14:textId="77777777" w:rsidR="007A3773" w:rsidRDefault="007A3773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6092CAB" w14:textId="77777777" w:rsidR="008D3D92" w:rsidRPr="00AF1971" w:rsidRDefault="008D3D92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B78EA62" w14:textId="77777777" w:rsidR="002F2A69" w:rsidRPr="002F2A69" w:rsidRDefault="002F2A69" w:rsidP="002F2A69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Временно исполняющий полномочия</w:t>
      </w:r>
    </w:p>
    <w:p w14:paraId="65E7B380" w14:textId="0178352A" w:rsidR="008D58CF" w:rsidRPr="008D3D92" w:rsidRDefault="002F2A69" w:rsidP="008D3D92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главы Виноградовского муниципального округа                                    О.В. Шадрина</w:t>
      </w:r>
      <w:r w:rsidR="008D58CF">
        <w:rPr>
          <w:bCs/>
          <w:sz w:val="26"/>
          <w:szCs w:val="26"/>
        </w:rPr>
        <w:t xml:space="preserve"> </w:t>
      </w:r>
    </w:p>
    <w:p w14:paraId="2857B9EF" w14:textId="77777777" w:rsidR="008D58CF" w:rsidRPr="00AF1971" w:rsidRDefault="008D58CF" w:rsidP="002F2A69">
      <w:pPr>
        <w:widowControl w:val="0"/>
        <w:rPr>
          <w:sz w:val="26"/>
          <w:szCs w:val="26"/>
        </w:rPr>
      </w:pPr>
    </w:p>
    <w:sectPr w:rsidR="008D58CF" w:rsidRPr="00AF1971" w:rsidSect="00B64FE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A208" w14:textId="77777777" w:rsidR="00F7051D" w:rsidRDefault="00F7051D">
      <w:r>
        <w:separator/>
      </w:r>
    </w:p>
  </w:endnote>
  <w:endnote w:type="continuationSeparator" w:id="0">
    <w:p w14:paraId="096F9E9E" w14:textId="77777777" w:rsidR="00F7051D" w:rsidRDefault="00F70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F669" w14:textId="77777777" w:rsidR="00F7051D" w:rsidRDefault="00F7051D">
      <w:r>
        <w:separator/>
      </w:r>
    </w:p>
  </w:footnote>
  <w:footnote w:type="continuationSeparator" w:id="0">
    <w:p w14:paraId="4052B1CD" w14:textId="77777777" w:rsidR="00F7051D" w:rsidRDefault="00F70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2E62D03"/>
    <w:multiLevelType w:val="hybridMultilevel"/>
    <w:tmpl w:val="01043122"/>
    <w:lvl w:ilvl="0" w:tplc="529A30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CF2C2A"/>
    <w:multiLevelType w:val="hybridMultilevel"/>
    <w:tmpl w:val="85707BEE"/>
    <w:lvl w:ilvl="0" w:tplc="95EE5EC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8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 w:numId="18" w16cid:durableId="6681452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08124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406C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497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0731"/>
    <w:rsid w:val="00250977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A69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5B2E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0EAC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3773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3D92"/>
    <w:rsid w:val="008D4498"/>
    <w:rsid w:val="008D58CF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6D5D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562D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47510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07B2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51D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8D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2026-09-25T08:37:00Z</cp:lastPrinted>
  <dcterms:created xsi:type="dcterms:W3CDTF">2026-09-25T08:38:00Z</dcterms:created>
  <dcterms:modified xsi:type="dcterms:W3CDTF">2026-09-25T08:38:00Z</dcterms:modified>
</cp:coreProperties>
</file>