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3779D2EC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595B8BA6" w14:textId="77777777" w:rsidR="00047BCF" w:rsidRPr="00DC147F" w:rsidRDefault="00047BCF" w:rsidP="00047BCF">
      <w:pPr>
        <w:widowControl w:val="0"/>
        <w:jc w:val="center"/>
        <w:rPr>
          <w:sz w:val="18"/>
          <w:szCs w:val="18"/>
        </w:rPr>
      </w:pPr>
    </w:p>
    <w:p w14:paraId="2809418A" w14:textId="7DC887CD" w:rsidR="00047BCF" w:rsidRPr="0074135B" w:rsidRDefault="0056494C" w:rsidP="00047BCF">
      <w:pPr>
        <w:widowControl w:val="0"/>
        <w:jc w:val="center"/>
        <w:rPr>
          <w:sz w:val="26"/>
          <w:szCs w:val="26"/>
        </w:rPr>
      </w:pPr>
      <w:r w:rsidRPr="0056494C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="00286962">
        <w:rPr>
          <w:sz w:val="26"/>
          <w:szCs w:val="26"/>
        </w:rPr>
        <w:t>4</w:t>
      </w:r>
      <w:r>
        <w:rPr>
          <w:sz w:val="26"/>
          <w:szCs w:val="26"/>
        </w:rPr>
        <w:t xml:space="preserve"> сентября</w:t>
      </w:r>
      <w:r w:rsidRPr="0056494C">
        <w:rPr>
          <w:sz w:val="26"/>
          <w:szCs w:val="26"/>
        </w:rPr>
        <w:t xml:space="preserve"> 2026 года № 11</w:t>
      </w:r>
      <w:r w:rsidR="00941810">
        <w:rPr>
          <w:sz w:val="26"/>
          <w:szCs w:val="26"/>
        </w:rPr>
        <w:t>8</w:t>
      </w:r>
      <w:r w:rsidR="00DC147F">
        <w:rPr>
          <w:sz w:val="26"/>
          <w:szCs w:val="26"/>
        </w:rPr>
        <w:t>3</w:t>
      </w:r>
      <w:r w:rsidRPr="0056494C">
        <w:rPr>
          <w:sz w:val="26"/>
          <w:szCs w:val="26"/>
        </w:rPr>
        <w:t>-р</w:t>
      </w:r>
    </w:p>
    <w:p w14:paraId="062403A2" w14:textId="77777777" w:rsidR="00047BCF" w:rsidRPr="00DC147F" w:rsidRDefault="00047BCF" w:rsidP="00047BCF">
      <w:pPr>
        <w:widowControl w:val="0"/>
        <w:jc w:val="center"/>
        <w:rPr>
          <w:sz w:val="14"/>
          <w:szCs w:val="14"/>
        </w:rPr>
      </w:pPr>
    </w:p>
    <w:p w14:paraId="2EAC0FAE" w14:textId="77777777" w:rsidR="00047BCF" w:rsidRPr="00DC147F" w:rsidRDefault="00047BCF" w:rsidP="00047BCF">
      <w:pPr>
        <w:widowControl w:val="0"/>
        <w:jc w:val="center"/>
        <w:rPr>
          <w:sz w:val="14"/>
          <w:szCs w:val="14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DC147F" w:rsidRDefault="00047BCF" w:rsidP="00047BCF">
      <w:pPr>
        <w:widowControl w:val="0"/>
        <w:autoSpaceDE w:val="0"/>
        <w:autoSpaceDN w:val="0"/>
        <w:adjustRightInd w:val="0"/>
        <w:jc w:val="center"/>
      </w:pPr>
    </w:p>
    <w:p w14:paraId="1CC04DC8" w14:textId="77777777" w:rsidR="00047BCF" w:rsidRPr="00DC147F" w:rsidRDefault="00047BCF" w:rsidP="00047BCF">
      <w:pPr>
        <w:widowControl w:val="0"/>
        <w:autoSpaceDE w:val="0"/>
        <w:autoSpaceDN w:val="0"/>
        <w:adjustRightInd w:val="0"/>
        <w:jc w:val="center"/>
      </w:pPr>
    </w:p>
    <w:p w14:paraId="441D6937" w14:textId="77777777" w:rsidR="00DC147F" w:rsidRPr="00DC147F" w:rsidRDefault="00DC147F" w:rsidP="00DC147F">
      <w:pPr>
        <w:jc w:val="center"/>
        <w:rPr>
          <w:rFonts w:eastAsia="Calibri"/>
          <w:b/>
          <w:bCs/>
          <w:sz w:val="26"/>
          <w:szCs w:val="26"/>
        </w:rPr>
      </w:pPr>
      <w:r w:rsidRPr="00DC147F">
        <w:rPr>
          <w:rFonts w:eastAsia="Calibri"/>
          <w:b/>
          <w:bCs/>
          <w:sz w:val="26"/>
          <w:szCs w:val="26"/>
        </w:rPr>
        <w:t>Об утверждении перечня объектов имущества, необходимого</w:t>
      </w:r>
    </w:p>
    <w:p w14:paraId="375A2FEF" w14:textId="77777777" w:rsidR="00DC147F" w:rsidRPr="00DC147F" w:rsidRDefault="00DC147F" w:rsidP="00DC147F">
      <w:pPr>
        <w:jc w:val="center"/>
        <w:rPr>
          <w:rFonts w:eastAsia="Calibri"/>
          <w:b/>
          <w:bCs/>
          <w:sz w:val="26"/>
          <w:szCs w:val="26"/>
        </w:rPr>
      </w:pPr>
      <w:r w:rsidRPr="00DC147F">
        <w:rPr>
          <w:rFonts w:eastAsia="Calibri"/>
          <w:b/>
          <w:bCs/>
          <w:sz w:val="26"/>
          <w:szCs w:val="26"/>
        </w:rPr>
        <w:t xml:space="preserve">для обеспечения теплоснабжения </w:t>
      </w:r>
      <w:r w:rsidRPr="00DC147F">
        <w:rPr>
          <w:b/>
          <w:sz w:val="26"/>
          <w:szCs w:val="26"/>
        </w:rPr>
        <w:t xml:space="preserve">на </w:t>
      </w:r>
      <w:r w:rsidRPr="00DC147F">
        <w:rPr>
          <w:b/>
          <w:bCs/>
          <w:sz w:val="26"/>
          <w:szCs w:val="26"/>
        </w:rPr>
        <w:t>подведомственных</w:t>
      </w:r>
    </w:p>
    <w:p w14:paraId="19EDAC35" w14:textId="77777777" w:rsidR="00DC147F" w:rsidRPr="00DC147F" w:rsidRDefault="00DC147F" w:rsidP="00DC147F">
      <w:pPr>
        <w:jc w:val="center"/>
        <w:rPr>
          <w:b/>
          <w:bCs/>
          <w:sz w:val="26"/>
          <w:szCs w:val="26"/>
        </w:rPr>
      </w:pPr>
      <w:r w:rsidRPr="00DC147F">
        <w:rPr>
          <w:b/>
          <w:bCs/>
          <w:sz w:val="26"/>
          <w:szCs w:val="26"/>
        </w:rPr>
        <w:t>территориях муниципального казенного учреждения</w:t>
      </w:r>
    </w:p>
    <w:p w14:paraId="4DF43290" w14:textId="77777777" w:rsidR="00DC147F" w:rsidRPr="00DC147F" w:rsidRDefault="00DC147F" w:rsidP="00DC147F">
      <w:pPr>
        <w:jc w:val="center"/>
        <w:rPr>
          <w:b/>
          <w:bCs/>
          <w:sz w:val="26"/>
          <w:szCs w:val="26"/>
        </w:rPr>
      </w:pPr>
      <w:r w:rsidRPr="00DC147F">
        <w:rPr>
          <w:b/>
          <w:bCs/>
          <w:sz w:val="26"/>
          <w:szCs w:val="26"/>
        </w:rPr>
        <w:t xml:space="preserve"> «Березниковское» </w:t>
      </w:r>
      <w:r w:rsidRPr="00DC147F">
        <w:rPr>
          <w:b/>
          <w:sz w:val="26"/>
          <w:szCs w:val="26"/>
        </w:rPr>
        <w:t>Виноградовского муниципального округа</w:t>
      </w:r>
    </w:p>
    <w:p w14:paraId="2C4498D4" w14:textId="77777777" w:rsidR="00DC147F" w:rsidRPr="00DC147F" w:rsidRDefault="00DC147F" w:rsidP="00DC147F">
      <w:pPr>
        <w:jc w:val="center"/>
        <w:rPr>
          <w:b/>
          <w:sz w:val="26"/>
          <w:szCs w:val="26"/>
        </w:rPr>
      </w:pPr>
      <w:r w:rsidRPr="00DC147F">
        <w:rPr>
          <w:b/>
          <w:sz w:val="26"/>
          <w:szCs w:val="26"/>
        </w:rPr>
        <w:t>Архангельской области», передаваемого на эксплуатацию</w:t>
      </w:r>
    </w:p>
    <w:p w14:paraId="5EA7C0AD" w14:textId="77777777" w:rsidR="00DC147F" w:rsidRPr="00DC147F" w:rsidRDefault="00DC147F" w:rsidP="00DC147F">
      <w:pPr>
        <w:jc w:val="center"/>
        <w:rPr>
          <w:b/>
          <w:sz w:val="26"/>
          <w:szCs w:val="26"/>
        </w:rPr>
      </w:pPr>
      <w:r w:rsidRPr="00DC147F">
        <w:rPr>
          <w:b/>
          <w:sz w:val="26"/>
          <w:szCs w:val="26"/>
        </w:rPr>
        <w:t>в период режима повышенной готовности</w:t>
      </w:r>
    </w:p>
    <w:p w14:paraId="64978782" w14:textId="77777777" w:rsidR="00DC147F" w:rsidRPr="00DC147F" w:rsidRDefault="00DC147F" w:rsidP="00DC147F">
      <w:pPr>
        <w:jc w:val="center"/>
        <w:rPr>
          <w:b/>
          <w:sz w:val="18"/>
          <w:szCs w:val="18"/>
        </w:rPr>
      </w:pPr>
    </w:p>
    <w:p w14:paraId="24367E30" w14:textId="77777777" w:rsidR="00DC147F" w:rsidRPr="00DC147F" w:rsidRDefault="00DC147F" w:rsidP="00DC147F">
      <w:pPr>
        <w:jc w:val="center"/>
        <w:rPr>
          <w:b/>
        </w:rPr>
      </w:pPr>
    </w:p>
    <w:p w14:paraId="5993C9DB" w14:textId="77777777" w:rsidR="00DC147F" w:rsidRPr="00DC147F" w:rsidRDefault="00DC147F" w:rsidP="00DC147F">
      <w:pPr>
        <w:widowControl w:val="0"/>
        <w:ind w:firstLine="709"/>
        <w:jc w:val="both"/>
        <w:rPr>
          <w:bCs/>
          <w:sz w:val="26"/>
          <w:szCs w:val="26"/>
        </w:rPr>
      </w:pPr>
      <w:r w:rsidRPr="00DC147F">
        <w:rPr>
          <w:bCs/>
          <w:sz w:val="26"/>
          <w:szCs w:val="26"/>
        </w:rPr>
        <w:t xml:space="preserve">В соответствии с </w:t>
      </w:r>
      <w:proofErr w:type="spellStart"/>
      <w:r w:rsidRPr="00DC147F">
        <w:rPr>
          <w:bCs/>
          <w:sz w:val="26"/>
          <w:szCs w:val="26"/>
        </w:rPr>
        <w:t>пп</w:t>
      </w:r>
      <w:proofErr w:type="spellEnd"/>
      <w:r w:rsidRPr="00DC147F">
        <w:rPr>
          <w:bCs/>
          <w:sz w:val="26"/>
          <w:szCs w:val="26"/>
        </w:rPr>
        <w:t>. «в» п. 10 ст. 4.1 Федерального закона от</w:t>
      </w:r>
      <w:r w:rsidRPr="00DC147F">
        <w:rPr>
          <w:bCs/>
          <w:sz w:val="26"/>
          <w:szCs w:val="26"/>
          <w:lang w:val="en-US"/>
        </w:rPr>
        <w:t> </w:t>
      </w:r>
      <w:r w:rsidRPr="00DC147F">
        <w:rPr>
          <w:bCs/>
          <w:sz w:val="26"/>
          <w:szCs w:val="26"/>
        </w:rPr>
        <w:t xml:space="preserve"> 21</w:t>
      </w:r>
      <w:r w:rsidRPr="00DC147F">
        <w:rPr>
          <w:bCs/>
          <w:sz w:val="26"/>
          <w:szCs w:val="26"/>
          <w:lang w:val="en-US"/>
        </w:rPr>
        <w:t> </w:t>
      </w:r>
      <w:r w:rsidRPr="00DC147F">
        <w:rPr>
          <w:bCs/>
          <w:sz w:val="26"/>
          <w:szCs w:val="26"/>
        </w:rPr>
        <w:t xml:space="preserve"> декабря</w:t>
      </w:r>
      <w:r w:rsidRPr="00DC147F">
        <w:rPr>
          <w:bCs/>
          <w:sz w:val="26"/>
          <w:szCs w:val="26"/>
          <w:lang w:val="en-US"/>
        </w:rPr>
        <w:t> </w:t>
      </w:r>
      <w:r w:rsidRPr="00DC147F">
        <w:rPr>
          <w:bCs/>
          <w:sz w:val="26"/>
          <w:szCs w:val="26"/>
        </w:rPr>
        <w:t xml:space="preserve"> 1994</w:t>
      </w:r>
      <w:r w:rsidRPr="00DC147F">
        <w:rPr>
          <w:bCs/>
          <w:sz w:val="26"/>
          <w:szCs w:val="26"/>
          <w:lang w:val="en-US"/>
        </w:rPr>
        <w:t> </w:t>
      </w:r>
      <w:r w:rsidRPr="00DC147F">
        <w:rPr>
          <w:bCs/>
          <w:sz w:val="26"/>
          <w:szCs w:val="26"/>
        </w:rPr>
        <w:t xml:space="preserve"> года № 68-ФЗ «О защите населения и территорий от чрезвычайных ситуаций природного и техногенного характера», в целях недопущения чрезвычайной ситуации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области», на основании протокола заседания комиссии по предупреждению и ликвидации чрезвычайных ситуаций и обеспечению пожарной безопасности Виноградовского муниципального округа от</w:t>
      </w:r>
      <w:r w:rsidRPr="00DC147F">
        <w:rPr>
          <w:bCs/>
          <w:sz w:val="26"/>
          <w:szCs w:val="26"/>
          <w:lang w:val="en-US"/>
        </w:rPr>
        <w:t> </w:t>
      </w:r>
      <w:r w:rsidRPr="00DC147F">
        <w:rPr>
          <w:bCs/>
          <w:sz w:val="26"/>
          <w:szCs w:val="26"/>
        </w:rPr>
        <w:t>13 января 2022 года № 1:</w:t>
      </w:r>
    </w:p>
    <w:p w14:paraId="15B3CF45" w14:textId="77777777" w:rsidR="00DC147F" w:rsidRPr="00DC147F" w:rsidRDefault="00DC147F" w:rsidP="00DC147F">
      <w:pPr>
        <w:widowControl w:val="0"/>
        <w:ind w:firstLine="709"/>
        <w:jc w:val="both"/>
        <w:rPr>
          <w:bCs/>
          <w:sz w:val="26"/>
          <w:szCs w:val="26"/>
        </w:rPr>
      </w:pPr>
      <w:r w:rsidRPr="00DC147F">
        <w:rPr>
          <w:bCs/>
          <w:sz w:val="26"/>
          <w:szCs w:val="26"/>
        </w:rPr>
        <w:t>1. Утвердить прилагаемый перечень объектов имущества, необходимого для обеспечения теплоснабжения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области», передаваемого на эксплуатацию в период режима повышенной готовности.</w:t>
      </w:r>
    </w:p>
    <w:p w14:paraId="2E235572" w14:textId="77777777" w:rsidR="00DC147F" w:rsidRPr="00DC147F" w:rsidRDefault="00DC147F" w:rsidP="00DC147F">
      <w:pPr>
        <w:widowControl w:val="0"/>
        <w:ind w:firstLine="709"/>
        <w:jc w:val="both"/>
        <w:rPr>
          <w:bCs/>
          <w:sz w:val="26"/>
          <w:szCs w:val="26"/>
        </w:rPr>
      </w:pPr>
      <w:r w:rsidRPr="00DC147F">
        <w:rPr>
          <w:bCs/>
          <w:sz w:val="26"/>
          <w:szCs w:val="26"/>
        </w:rPr>
        <w:t>2. Настоящее распоряжение действует со дня его опубликования</w:t>
      </w:r>
      <w:r w:rsidRPr="00DC147F">
        <w:rPr>
          <w:sz w:val="26"/>
          <w:szCs w:val="26"/>
        </w:rPr>
        <w:t xml:space="preserve"> </w:t>
      </w:r>
      <w:r w:rsidRPr="00DC147F">
        <w:rPr>
          <w:bCs/>
          <w:sz w:val="26"/>
          <w:szCs w:val="26"/>
        </w:rPr>
        <w:t>и распространяется на правоотношения, возникшие с 01 июля 2026 года, и на период режима повышенной готовности или чрезвычайной ситуации на подведомственных территориях муниципального казенного учреждения «Березниковское» Виноградовского муниципального округа Архангельской области» до заключения концессионного соглашения.</w:t>
      </w:r>
    </w:p>
    <w:p w14:paraId="1C91C5EA" w14:textId="77777777" w:rsidR="00DC147F" w:rsidRPr="00DC147F" w:rsidRDefault="00DC147F" w:rsidP="00DC147F">
      <w:pPr>
        <w:widowControl w:val="0"/>
        <w:ind w:firstLine="709"/>
        <w:jc w:val="both"/>
        <w:rPr>
          <w:bCs/>
          <w:sz w:val="26"/>
          <w:szCs w:val="26"/>
        </w:rPr>
      </w:pPr>
      <w:r w:rsidRPr="00DC147F">
        <w:rPr>
          <w:bCs/>
          <w:sz w:val="26"/>
          <w:szCs w:val="26"/>
        </w:rPr>
        <w:t>4. Опубликовать настоящее распоряжение на официальном сайте Виноградовского муниципального округа Архангельской области.</w:t>
      </w:r>
    </w:p>
    <w:p w14:paraId="1F627122" w14:textId="77777777" w:rsidR="00DC147F" w:rsidRPr="00DC147F" w:rsidRDefault="00DC147F" w:rsidP="00DC147F">
      <w:pPr>
        <w:widowControl w:val="0"/>
        <w:ind w:firstLine="709"/>
        <w:jc w:val="both"/>
        <w:rPr>
          <w:bCs/>
          <w:sz w:val="26"/>
          <w:szCs w:val="26"/>
        </w:rPr>
      </w:pPr>
      <w:r w:rsidRPr="00DC147F">
        <w:rPr>
          <w:bCs/>
          <w:sz w:val="26"/>
          <w:szCs w:val="26"/>
        </w:rPr>
        <w:t>5. Контроль за исполнением настоящего распоряжения возложить на первого заместителя главы Виноградовского муниципального округа Архангельской области.</w:t>
      </w:r>
    </w:p>
    <w:p w14:paraId="34B19D54" w14:textId="77777777" w:rsidR="00363238" w:rsidRPr="00DC147F" w:rsidRDefault="00363238" w:rsidP="00941810">
      <w:pPr>
        <w:ind w:firstLine="709"/>
        <w:jc w:val="center"/>
        <w:outlineLvl w:val="0"/>
        <w:rPr>
          <w:b/>
          <w:sz w:val="24"/>
          <w:szCs w:val="24"/>
        </w:rPr>
      </w:pPr>
    </w:p>
    <w:p w14:paraId="478E817B" w14:textId="77777777" w:rsidR="00941810" w:rsidRPr="00DC147F" w:rsidRDefault="00941810" w:rsidP="00047BCF">
      <w:pPr>
        <w:widowControl w:val="0"/>
        <w:rPr>
          <w:sz w:val="24"/>
          <w:szCs w:val="24"/>
        </w:rPr>
      </w:pPr>
    </w:p>
    <w:p w14:paraId="15FEBD9C" w14:textId="77777777" w:rsidR="00286962" w:rsidRPr="00DC147F" w:rsidRDefault="00286962" w:rsidP="00286962">
      <w:pPr>
        <w:widowControl w:val="0"/>
        <w:rPr>
          <w:sz w:val="26"/>
          <w:szCs w:val="26"/>
        </w:rPr>
      </w:pPr>
      <w:r w:rsidRPr="00DC147F">
        <w:rPr>
          <w:sz w:val="26"/>
          <w:szCs w:val="26"/>
        </w:rPr>
        <w:t>Временно исполняющий полномочия</w:t>
      </w:r>
    </w:p>
    <w:p w14:paraId="0240271D" w14:textId="0B2751A3" w:rsidR="00DC147F" w:rsidRPr="00DC147F" w:rsidRDefault="00286962" w:rsidP="00286962">
      <w:pPr>
        <w:widowControl w:val="0"/>
        <w:rPr>
          <w:sz w:val="26"/>
          <w:szCs w:val="26"/>
        </w:rPr>
      </w:pPr>
      <w:r w:rsidRPr="00DC147F">
        <w:rPr>
          <w:sz w:val="26"/>
          <w:szCs w:val="26"/>
        </w:rPr>
        <w:t>главы Виноградовского муниципального округа                                      Д.Г. Соболев</w:t>
      </w:r>
    </w:p>
    <w:p w14:paraId="2059A625" w14:textId="77777777" w:rsidR="00DC147F" w:rsidRDefault="00DC147F" w:rsidP="00DC147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  <w:sectPr w:rsidR="00DC147F" w:rsidSect="00DC147F">
          <w:headerReference w:type="even" r:id="rId9"/>
          <w:headerReference w:type="default" r:id="rId10"/>
          <w:pgSz w:w="11906" w:h="16838"/>
          <w:pgMar w:top="1021" w:right="851" w:bottom="1021" w:left="1701" w:header="720" w:footer="720" w:gutter="0"/>
          <w:cols w:space="720"/>
          <w:titlePg/>
          <w:docGrid w:linePitch="272"/>
        </w:sectPr>
      </w:pPr>
    </w:p>
    <w:p w14:paraId="2507C532" w14:textId="77777777" w:rsidR="00DC147F" w:rsidRPr="00DC147F" w:rsidRDefault="00DC147F" w:rsidP="00DC147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DC147F">
        <w:rPr>
          <w:caps/>
          <w:sz w:val="26"/>
          <w:szCs w:val="26"/>
        </w:rPr>
        <w:lastRenderedPageBreak/>
        <w:t>Утвержден</w:t>
      </w:r>
    </w:p>
    <w:p w14:paraId="3624DD64" w14:textId="77777777" w:rsidR="00DC147F" w:rsidRPr="00DC147F" w:rsidRDefault="00DC147F" w:rsidP="00DC147F">
      <w:pPr>
        <w:widowControl w:val="0"/>
        <w:jc w:val="right"/>
        <w:rPr>
          <w:sz w:val="26"/>
          <w:szCs w:val="26"/>
        </w:rPr>
      </w:pPr>
      <w:r w:rsidRPr="00DC147F">
        <w:rPr>
          <w:sz w:val="26"/>
          <w:szCs w:val="26"/>
        </w:rPr>
        <w:t>распоряжением главы</w:t>
      </w:r>
    </w:p>
    <w:p w14:paraId="3F4E1115" w14:textId="77777777" w:rsidR="00DC147F" w:rsidRPr="00DC147F" w:rsidRDefault="00DC147F" w:rsidP="00DC147F">
      <w:pPr>
        <w:widowControl w:val="0"/>
        <w:jc w:val="right"/>
        <w:rPr>
          <w:sz w:val="26"/>
          <w:szCs w:val="26"/>
        </w:rPr>
      </w:pPr>
      <w:r w:rsidRPr="00DC147F">
        <w:rPr>
          <w:sz w:val="26"/>
          <w:szCs w:val="26"/>
        </w:rPr>
        <w:t>Виноградовского муниципального округа</w:t>
      </w:r>
    </w:p>
    <w:p w14:paraId="538D0131" w14:textId="7C0DDA69" w:rsidR="00DC147F" w:rsidRPr="00DC147F" w:rsidRDefault="00DC147F" w:rsidP="00DC147F">
      <w:pPr>
        <w:contextualSpacing/>
        <w:jc w:val="right"/>
        <w:rPr>
          <w:sz w:val="26"/>
          <w:szCs w:val="26"/>
        </w:rPr>
      </w:pPr>
      <w:r w:rsidRPr="00DC147F">
        <w:rPr>
          <w:sz w:val="26"/>
          <w:szCs w:val="26"/>
        </w:rPr>
        <w:t>от 04 сентября 2026 года № 1183-р</w:t>
      </w:r>
    </w:p>
    <w:p w14:paraId="63738951" w14:textId="77777777" w:rsidR="00DC147F" w:rsidRDefault="00DC147F" w:rsidP="00DC147F">
      <w:pPr>
        <w:jc w:val="right"/>
        <w:rPr>
          <w:sz w:val="26"/>
          <w:szCs w:val="26"/>
        </w:rPr>
      </w:pPr>
    </w:p>
    <w:p w14:paraId="1893A6EA" w14:textId="77777777" w:rsidR="00DC147F" w:rsidRDefault="00DC147F" w:rsidP="00DC147F">
      <w:pPr>
        <w:jc w:val="right"/>
        <w:rPr>
          <w:sz w:val="26"/>
          <w:szCs w:val="26"/>
        </w:rPr>
      </w:pPr>
    </w:p>
    <w:p w14:paraId="39D0936F" w14:textId="77777777" w:rsidR="00DC147F" w:rsidRPr="00DC147F" w:rsidRDefault="00DC147F" w:rsidP="00DC147F">
      <w:pPr>
        <w:jc w:val="right"/>
        <w:rPr>
          <w:sz w:val="26"/>
          <w:szCs w:val="26"/>
        </w:rPr>
      </w:pPr>
    </w:p>
    <w:p w14:paraId="6267E46E" w14:textId="77777777" w:rsidR="00DC147F" w:rsidRPr="00DC147F" w:rsidRDefault="00DC147F" w:rsidP="00DC147F">
      <w:pPr>
        <w:widowControl w:val="0"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C147F">
        <w:rPr>
          <w:b/>
          <w:caps/>
          <w:sz w:val="26"/>
          <w:szCs w:val="26"/>
        </w:rPr>
        <w:t xml:space="preserve">Перечень </w:t>
      </w:r>
    </w:p>
    <w:p w14:paraId="46B34167" w14:textId="77777777" w:rsidR="00DC147F" w:rsidRPr="00DC147F" w:rsidRDefault="00DC147F" w:rsidP="00DC147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C147F">
        <w:rPr>
          <w:b/>
          <w:sz w:val="26"/>
          <w:szCs w:val="26"/>
        </w:rPr>
        <w:t>объектов имущества, необходимого для обеспечения теплоснабжения, расположенных</w:t>
      </w:r>
    </w:p>
    <w:p w14:paraId="65E0E668" w14:textId="77777777" w:rsidR="00DC147F" w:rsidRPr="00DC147F" w:rsidRDefault="00DC147F" w:rsidP="00DC147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C147F">
        <w:rPr>
          <w:b/>
          <w:sz w:val="26"/>
          <w:szCs w:val="26"/>
        </w:rPr>
        <w:t>на подведомственных территориях муниципального казенного учреждения «Березниковское»</w:t>
      </w:r>
    </w:p>
    <w:p w14:paraId="7FF40363" w14:textId="77777777" w:rsidR="00DC147F" w:rsidRPr="00DC147F" w:rsidRDefault="00DC147F" w:rsidP="00DC147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C147F">
        <w:rPr>
          <w:b/>
          <w:sz w:val="26"/>
          <w:szCs w:val="26"/>
        </w:rPr>
        <w:t>Виноградовского муниципального округа Архангельской области</w:t>
      </w:r>
    </w:p>
    <w:p w14:paraId="4F32E47A" w14:textId="77777777" w:rsidR="00DC147F" w:rsidRDefault="00DC147F" w:rsidP="00DC147F">
      <w:pPr>
        <w:widowControl w:val="0"/>
        <w:autoSpaceDE w:val="0"/>
        <w:autoSpaceDN w:val="0"/>
        <w:rPr>
          <w:b/>
          <w:sz w:val="26"/>
          <w:szCs w:val="26"/>
        </w:rPr>
      </w:pPr>
    </w:p>
    <w:p w14:paraId="64E5C3A2" w14:textId="77777777" w:rsidR="00DC147F" w:rsidRPr="00DC147F" w:rsidRDefault="00DC147F" w:rsidP="00DC147F">
      <w:pPr>
        <w:widowControl w:val="0"/>
        <w:autoSpaceDE w:val="0"/>
        <w:autoSpaceDN w:val="0"/>
        <w:rPr>
          <w:b/>
          <w:sz w:val="26"/>
          <w:szCs w:val="26"/>
        </w:rPr>
      </w:pPr>
    </w:p>
    <w:p w14:paraId="6E73EB5E" w14:textId="77777777" w:rsidR="00DC147F" w:rsidRPr="00DC147F" w:rsidRDefault="00DC147F" w:rsidP="00DC147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C147F">
        <w:rPr>
          <w:b/>
          <w:sz w:val="26"/>
          <w:szCs w:val="26"/>
        </w:rPr>
        <w:t>1. Перечень недвижимого имущества:</w:t>
      </w:r>
    </w:p>
    <w:p w14:paraId="70196730" w14:textId="77777777" w:rsidR="00DC147F" w:rsidRPr="00DC147F" w:rsidRDefault="00DC147F" w:rsidP="00DC147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4095"/>
        <w:gridCol w:w="4678"/>
        <w:gridCol w:w="1646"/>
        <w:gridCol w:w="1854"/>
        <w:gridCol w:w="1881"/>
      </w:tblGrid>
      <w:tr w:rsidR="00DC147F" w14:paraId="523AAC89" w14:textId="77777777" w:rsidTr="001B4F04">
        <w:trPr>
          <w:cantSplit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87F6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4B506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имущества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153B0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Адрес, местонахождение имущества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45CBB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ввода в эксплуатацию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64AF4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Балансовая стоимость, руб.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61E06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Остаточная стоимость, руб.</w:t>
            </w:r>
          </w:p>
        </w:tc>
      </w:tr>
      <w:tr w:rsidR="00DC147F" w14:paraId="27426917" w14:textId="77777777" w:rsidTr="001B4F04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9F43D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944A" w14:textId="77777777" w:rsidR="00DC147F" w:rsidRDefault="00DC147F" w:rsidP="001B4F04">
            <w:pPr>
              <w:spacing w:line="252" w:lineRule="auto"/>
              <w:ind w:left="-57" w:right="-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Здание котельной, кадастровый номер </w:t>
            </w:r>
            <w:r w:rsidRPr="00ED15B9">
              <w:rPr>
                <w:sz w:val="24"/>
                <w:szCs w:val="24"/>
                <w:lang w:eastAsia="en-US"/>
              </w:rPr>
              <w:t>29:04:011001:189</w:t>
            </w:r>
            <w:r>
              <w:rPr>
                <w:sz w:val="24"/>
                <w:szCs w:val="24"/>
                <w:lang w:eastAsia="en-US"/>
              </w:rPr>
              <w:t>, общая площадь 115,2 кв. м</w:t>
            </w:r>
          </w:p>
          <w:p w14:paraId="7414A356" w14:textId="77777777" w:rsidR="00DC147F" w:rsidRDefault="00DC147F" w:rsidP="001B4F04">
            <w:pPr>
              <w:spacing w:line="252" w:lineRule="auto"/>
              <w:ind w:left="-57" w:right="-57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B0CE2" w14:textId="77777777" w:rsidR="00DC147F" w:rsidRDefault="00DC147F" w:rsidP="001B4F04">
            <w:pPr>
              <w:spacing w:line="252" w:lineRule="auto"/>
              <w:ind w:left="-57" w:right="-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164590, Архангельская область, Виноградовский район, п. Хетово, </w:t>
            </w:r>
          </w:p>
          <w:p w14:paraId="46BA10A5" w14:textId="77777777" w:rsidR="00DC147F" w:rsidRDefault="00DC147F" w:rsidP="001B4F04">
            <w:pPr>
              <w:spacing w:line="252" w:lineRule="auto"/>
              <w:ind w:left="-57" w:right="-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Центральная, д. 26А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D5BE9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BEEE8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107 300,00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91E76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70F68928" w14:textId="77777777" w:rsidTr="001B4F04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65120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31431" w14:textId="77777777" w:rsidR="00DC147F" w:rsidRDefault="00DC147F" w:rsidP="001B4F04">
            <w:pPr>
              <w:spacing w:line="252" w:lineRule="auto"/>
              <w:ind w:left="-57" w:right="-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Тепловые сети, кадастровый номер </w:t>
            </w:r>
            <w:r w:rsidRPr="00ED15B9">
              <w:rPr>
                <w:sz w:val="24"/>
                <w:szCs w:val="24"/>
                <w:lang w:eastAsia="en-US"/>
              </w:rPr>
              <w:t>29:04:011001:402</w:t>
            </w:r>
            <w:r>
              <w:rPr>
                <w:sz w:val="24"/>
                <w:szCs w:val="24"/>
                <w:lang w:eastAsia="en-US"/>
              </w:rPr>
              <w:t>, протяженность трассы 1407 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A4DEE" w14:textId="77777777" w:rsidR="00DC147F" w:rsidRDefault="00DC147F" w:rsidP="001B4F04">
            <w:pPr>
              <w:spacing w:line="252" w:lineRule="auto"/>
              <w:ind w:left="-57" w:right="-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164590, Архангельская область, Виноградовский муниципальный район, </w:t>
            </w:r>
          </w:p>
          <w:p w14:paraId="201C6ACC" w14:textId="77777777" w:rsidR="00DC147F" w:rsidRDefault="00DC147F" w:rsidP="001B4F04">
            <w:pPr>
              <w:spacing w:line="252" w:lineRule="auto"/>
              <w:ind w:left="-57" w:right="-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п. Хетово, ул. Центральная, д. 26, корп. А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9C496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9C57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631 262,21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5742B" w14:textId="77777777" w:rsidR="00DC147F" w:rsidRDefault="00DC147F" w:rsidP="001B4F04">
            <w:pPr>
              <w:spacing w:line="252" w:lineRule="auto"/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</w:tbl>
    <w:p w14:paraId="3CF8C755" w14:textId="77777777" w:rsidR="00DC147F" w:rsidRDefault="00DC147F" w:rsidP="00DC147F">
      <w:pPr>
        <w:widowControl w:val="0"/>
        <w:autoSpaceDE w:val="0"/>
        <w:autoSpaceDN w:val="0"/>
        <w:ind w:firstLine="284"/>
        <w:jc w:val="center"/>
        <w:rPr>
          <w:b/>
        </w:rPr>
      </w:pPr>
    </w:p>
    <w:p w14:paraId="2F03CED6" w14:textId="77777777" w:rsidR="00DC147F" w:rsidRDefault="00DC147F" w:rsidP="00DC147F">
      <w:pPr>
        <w:widowControl w:val="0"/>
        <w:autoSpaceDE w:val="0"/>
        <w:autoSpaceDN w:val="0"/>
        <w:ind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Перечень движимого имущества:</w:t>
      </w:r>
    </w:p>
    <w:p w14:paraId="4022C21B" w14:textId="77777777" w:rsidR="00DC147F" w:rsidRDefault="00DC147F" w:rsidP="00DC147F">
      <w:pPr>
        <w:widowControl w:val="0"/>
        <w:autoSpaceDE w:val="0"/>
        <w:autoSpaceDN w:val="0"/>
        <w:ind w:firstLine="284"/>
        <w:jc w:val="center"/>
        <w:rPr>
          <w:b/>
        </w:rPr>
      </w:pPr>
    </w:p>
    <w:tbl>
      <w:tblPr>
        <w:tblW w:w="145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906"/>
        <w:gridCol w:w="2125"/>
        <w:gridCol w:w="1842"/>
        <w:gridCol w:w="2013"/>
      </w:tblGrid>
      <w:tr w:rsidR="00DC147F" w14:paraId="587B40E0" w14:textId="77777777" w:rsidTr="001B4F04">
        <w:trPr>
          <w:cantSplit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61E6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7119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имущества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9CE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2FE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Балансовая стоимость, руб.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6C4B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Остаточная стоимость, руб.</w:t>
            </w:r>
          </w:p>
        </w:tc>
      </w:tr>
      <w:tr w:rsidR="00DC147F" w14:paraId="199383B8" w14:textId="77777777" w:rsidTr="001B4F04">
        <w:trPr>
          <w:cantSplit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4C418" w14:textId="77777777" w:rsidR="00DC147F" w:rsidRDefault="00DC147F" w:rsidP="001B4F04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Котельная п. Хетово, ул. Центральная, д. 26А</w:t>
            </w:r>
          </w:p>
        </w:tc>
      </w:tr>
      <w:tr w:rsidR="00DC147F" w14:paraId="0E2C7464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0E9C2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848EFF" w14:textId="77777777" w:rsidR="00DC147F" w:rsidRDefault="00DC147F" w:rsidP="001B4F0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Котел водогрейный КВр-0,93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E861C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1B9FDC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839 586,00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D0A3E5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36D300F2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9DEE4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>2.2.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8C45F" w14:textId="77777777" w:rsidR="00DC147F" w:rsidRDefault="00DC147F" w:rsidP="001B4F0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Котел водогрейный КВр-1,0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22770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AEFACA1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84664,31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BE9E7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04FA9D3D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80E18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181D1" w14:textId="77777777" w:rsidR="00DC147F" w:rsidRDefault="00DC147F" w:rsidP="001B4F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Отопительный котел Б-1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DF343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56A1DF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0D6C26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7F5EBFEF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EDFD0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8D004F" w14:textId="77777777" w:rsidR="00DC147F" w:rsidRDefault="00DC147F" w:rsidP="001B4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Насос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1B70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EE8848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207B7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4381F45C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62676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E79C6" w14:textId="77777777" w:rsidR="00DC147F" w:rsidRDefault="00DC147F" w:rsidP="001B4F0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Тачка металлическая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0272FA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101B6B1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A5DEB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7CC38DA5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84E27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B1B1D" w14:textId="77777777" w:rsidR="00DC147F" w:rsidRDefault="00DC147F" w:rsidP="001B4F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Центробежный насос 11 кВт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BC0591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72E8A4D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CAB46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2AB2D431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DDE63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96817" w14:textId="77777777" w:rsidR="00DC147F" w:rsidRDefault="00DC147F" w:rsidP="001B4F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Центробежный насос 7,5 кВт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AF207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433CEC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91B3F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78DDAEBC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32921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2.8.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CDB2DA" w14:textId="77777777" w:rsidR="00DC147F" w:rsidRDefault="00DC147F" w:rsidP="001B4F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Электродвигатель 5,5 кВт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532333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57A1260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FC537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1358026C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567BE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2.9.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E9D131" w14:textId="77777777" w:rsidR="00DC147F" w:rsidRDefault="00DC147F" w:rsidP="001B4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 расширительный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0B37AA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9636022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BB6FD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  <w:tr w:rsidR="00DC147F" w14:paraId="5EEB5756" w14:textId="77777777" w:rsidTr="001B4F0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19C09" w14:textId="535BF4F8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BE4F3" w14:textId="77777777" w:rsidR="00DC147F" w:rsidRDefault="00DC147F" w:rsidP="001B4F04">
            <w:pPr>
              <w:rPr>
                <w:sz w:val="24"/>
                <w:szCs w:val="24"/>
              </w:rPr>
            </w:pPr>
            <w:r w:rsidRPr="00501F5B">
              <w:rPr>
                <w:sz w:val="24"/>
                <w:szCs w:val="24"/>
              </w:rPr>
              <w:t>Резервный источник энергосбережения (дизельный генер</w:t>
            </w:r>
            <w:r>
              <w:rPr>
                <w:sz w:val="24"/>
                <w:szCs w:val="24"/>
              </w:rPr>
              <w:t>атор ТСС АД-20С-Т400-1РМ7)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B3CC2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D6A955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275000,00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AE6F6" w14:textId="77777777" w:rsidR="00DC147F" w:rsidRDefault="00DC147F" w:rsidP="001B4F0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0,00</w:t>
            </w:r>
          </w:p>
        </w:tc>
      </w:tr>
    </w:tbl>
    <w:p w14:paraId="058274A2" w14:textId="77777777" w:rsidR="00DC147F" w:rsidRPr="00AF1971" w:rsidRDefault="00DC147F" w:rsidP="00DC147F">
      <w:pPr>
        <w:widowControl w:val="0"/>
        <w:jc w:val="center"/>
        <w:rPr>
          <w:sz w:val="26"/>
          <w:szCs w:val="26"/>
        </w:rPr>
      </w:pPr>
    </w:p>
    <w:p w14:paraId="34C28226" w14:textId="77777777" w:rsidR="00DC147F" w:rsidRPr="00AF1971" w:rsidRDefault="00DC147F" w:rsidP="00286962">
      <w:pPr>
        <w:widowControl w:val="0"/>
        <w:rPr>
          <w:sz w:val="26"/>
          <w:szCs w:val="26"/>
        </w:rPr>
      </w:pPr>
    </w:p>
    <w:sectPr w:rsidR="00DC147F" w:rsidRPr="00AF1971" w:rsidSect="00DC147F">
      <w:pgSz w:w="16838" w:h="11906" w:orient="landscape"/>
      <w:pgMar w:top="1701" w:right="1021" w:bottom="851" w:left="102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95035" w14:textId="77777777" w:rsidR="002A6E88" w:rsidRDefault="002A6E88">
      <w:r>
        <w:separator/>
      </w:r>
    </w:p>
  </w:endnote>
  <w:endnote w:type="continuationSeparator" w:id="0">
    <w:p w14:paraId="6E823DAC" w14:textId="77777777" w:rsidR="002A6E88" w:rsidRDefault="002A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B2FE" w14:textId="77777777" w:rsidR="002A6E88" w:rsidRDefault="002A6E88">
      <w:r>
        <w:separator/>
      </w:r>
    </w:p>
  </w:footnote>
  <w:footnote w:type="continuationSeparator" w:id="0">
    <w:p w14:paraId="1BE791E7" w14:textId="77777777" w:rsidR="002A6E88" w:rsidRDefault="002A6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6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3FF4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5733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0E22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6962"/>
    <w:rsid w:val="002874B6"/>
    <w:rsid w:val="002907C6"/>
    <w:rsid w:val="00290DE2"/>
    <w:rsid w:val="00291FBE"/>
    <w:rsid w:val="00297CE5"/>
    <w:rsid w:val="002A2633"/>
    <w:rsid w:val="002A6E88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49C"/>
    <w:rsid w:val="00347654"/>
    <w:rsid w:val="003520C3"/>
    <w:rsid w:val="00363238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494C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194F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1810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E61C4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5710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47D6E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47F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2D0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CD530-9B62-4F12-8377-AE9BC3BB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2026-09-04T12:26:00Z</cp:lastPrinted>
  <dcterms:created xsi:type="dcterms:W3CDTF">2026-09-04T12:26:00Z</dcterms:created>
  <dcterms:modified xsi:type="dcterms:W3CDTF">2026-09-04T12:26:00Z</dcterms:modified>
</cp:coreProperties>
</file>